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542C" w14:textId="2A9A2764" w:rsidR="0069646E" w:rsidRPr="00C55EC6" w:rsidRDefault="00A50DD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Complaints</w:t>
      </w:r>
      <w:r w:rsidR="006C38E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84052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and Appeals </w:t>
      </w:r>
      <w:r w:rsidR="009A5EA2" w:rsidRPr="00C55EC6">
        <w:rPr>
          <w:rFonts w:ascii="Arial" w:hAnsi="Arial" w:cs="Arial"/>
          <w:b/>
          <w:bCs/>
          <w:color w:val="000000" w:themeColor="text1"/>
          <w:sz w:val="28"/>
          <w:szCs w:val="28"/>
        </w:rPr>
        <w:t>Policy</w:t>
      </w:r>
    </w:p>
    <w:p w14:paraId="55E3FE4A" w14:textId="77777777" w:rsidR="006D4A0B" w:rsidRPr="00C55EC6" w:rsidRDefault="006D4A0B">
      <w:pPr>
        <w:rPr>
          <w:rFonts w:ascii="Arial" w:hAnsi="Arial" w:cs="Arial"/>
          <w:color w:val="000000" w:themeColor="text1"/>
        </w:rPr>
      </w:pPr>
    </w:p>
    <w:p w14:paraId="269F42B6" w14:textId="77777777" w:rsidR="006D4A0B" w:rsidRPr="00C55EC6" w:rsidRDefault="006D4A0B">
      <w:pPr>
        <w:rPr>
          <w:rFonts w:ascii="Arial" w:hAnsi="Arial" w:cs="Arial"/>
          <w:b/>
          <w:bCs/>
          <w:color w:val="000000" w:themeColor="text1"/>
        </w:rPr>
      </w:pPr>
      <w:r w:rsidRPr="00C55EC6">
        <w:rPr>
          <w:rFonts w:ascii="Arial" w:hAnsi="Arial" w:cs="Arial"/>
          <w:b/>
          <w:bCs/>
          <w:color w:val="000000" w:themeColor="text1"/>
        </w:rPr>
        <w:t>General policy statement</w:t>
      </w:r>
    </w:p>
    <w:p w14:paraId="46CF1430" w14:textId="6EDFABF9" w:rsidR="006D4A0B" w:rsidRPr="003753B0" w:rsidRDefault="008C43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Juice Talent Development</w:t>
      </w:r>
      <w:r w:rsidR="006D4A0B" w:rsidRPr="003753B0">
        <w:rPr>
          <w:rFonts w:ascii="Arial" w:hAnsi="Arial" w:cs="Arial"/>
          <w:sz w:val="20"/>
          <w:szCs w:val="20"/>
        </w:rPr>
        <w:t xml:space="preserve"> Limited will ensure that any </w:t>
      </w:r>
      <w:r w:rsidR="00A50DD1">
        <w:rPr>
          <w:rFonts w:ascii="Arial" w:hAnsi="Arial" w:cs="Arial"/>
          <w:sz w:val="20"/>
          <w:szCs w:val="20"/>
        </w:rPr>
        <w:t xml:space="preserve">complaints/appeals </w:t>
      </w:r>
      <w:r w:rsidR="006D4A0B" w:rsidRPr="003753B0">
        <w:rPr>
          <w:rFonts w:ascii="Arial" w:hAnsi="Arial" w:cs="Arial"/>
          <w:sz w:val="20"/>
          <w:szCs w:val="20"/>
        </w:rPr>
        <w:t xml:space="preserve">made about the </w:t>
      </w:r>
      <w:r w:rsidR="003753B0" w:rsidRPr="003753B0">
        <w:rPr>
          <w:rFonts w:ascii="Arial" w:hAnsi="Arial" w:cs="Arial"/>
          <w:sz w:val="20"/>
          <w:szCs w:val="20"/>
        </w:rPr>
        <w:t>service</w:t>
      </w:r>
      <w:r w:rsidR="006D4A0B" w:rsidRPr="003753B0">
        <w:rPr>
          <w:rFonts w:ascii="Arial" w:hAnsi="Arial" w:cs="Arial"/>
          <w:sz w:val="20"/>
          <w:szCs w:val="20"/>
        </w:rPr>
        <w:t xml:space="preserve"> it provides will be fully and appropriately investigated </w:t>
      </w:r>
      <w:proofErr w:type="gramStart"/>
      <w:r w:rsidR="006D4A0B" w:rsidRPr="003753B0">
        <w:rPr>
          <w:rFonts w:ascii="Arial" w:hAnsi="Arial" w:cs="Arial"/>
          <w:sz w:val="20"/>
          <w:szCs w:val="20"/>
        </w:rPr>
        <w:t>in order to</w:t>
      </w:r>
      <w:proofErr w:type="gramEnd"/>
      <w:r w:rsidR="006D4A0B" w:rsidRPr="003753B0">
        <w:rPr>
          <w:rFonts w:ascii="Arial" w:hAnsi="Arial" w:cs="Arial"/>
          <w:sz w:val="20"/>
          <w:szCs w:val="20"/>
        </w:rPr>
        <w:t xml:space="preserve"> bring </w:t>
      </w:r>
      <w:r w:rsidR="00CB255C">
        <w:rPr>
          <w:rFonts w:ascii="Arial" w:hAnsi="Arial" w:cs="Arial"/>
          <w:sz w:val="20"/>
          <w:szCs w:val="20"/>
        </w:rPr>
        <w:t>about</w:t>
      </w:r>
      <w:r w:rsidR="006D4A0B" w:rsidRPr="003753B0">
        <w:rPr>
          <w:rFonts w:ascii="Arial" w:hAnsi="Arial" w:cs="Arial"/>
          <w:sz w:val="20"/>
          <w:szCs w:val="20"/>
        </w:rPr>
        <w:t xml:space="preserve"> a satisfactory conclusion.  </w:t>
      </w:r>
      <w:r>
        <w:rPr>
          <w:rFonts w:ascii="Arial" w:hAnsi="Arial" w:cs="Arial"/>
          <w:sz w:val="20"/>
          <w:szCs w:val="20"/>
        </w:rPr>
        <w:t>Juice</w:t>
      </w:r>
      <w:r w:rsidR="006D4A0B" w:rsidRPr="003753B0">
        <w:rPr>
          <w:rFonts w:ascii="Arial" w:hAnsi="Arial" w:cs="Arial"/>
          <w:sz w:val="20"/>
          <w:szCs w:val="20"/>
        </w:rPr>
        <w:t xml:space="preserve"> aims at providing an outstanding service to all apprentices, </w:t>
      </w:r>
      <w:proofErr w:type="gramStart"/>
      <w:r w:rsidR="006D4A0B" w:rsidRPr="003753B0">
        <w:rPr>
          <w:rFonts w:ascii="Arial" w:hAnsi="Arial" w:cs="Arial"/>
          <w:sz w:val="20"/>
          <w:szCs w:val="20"/>
        </w:rPr>
        <w:t>employers</w:t>
      </w:r>
      <w:proofErr w:type="gramEnd"/>
      <w:r w:rsidR="006D4A0B" w:rsidRPr="003753B0">
        <w:rPr>
          <w:rFonts w:ascii="Arial" w:hAnsi="Arial" w:cs="Arial"/>
          <w:sz w:val="20"/>
          <w:szCs w:val="20"/>
        </w:rPr>
        <w:t xml:space="preserve"> and other stakeholders</w:t>
      </w:r>
      <w:r w:rsidR="003753B0" w:rsidRPr="003753B0">
        <w:rPr>
          <w:rFonts w:ascii="Arial" w:hAnsi="Arial" w:cs="Arial"/>
          <w:sz w:val="20"/>
          <w:szCs w:val="20"/>
        </w:rPr>
        <w:t>.  Shortfalls in service are taken very seriously and the lessons learned from them implemented swiftly.</w:t>
      </w:r>
    </w:p>
    <w:p w14:paraId="114647A3" w14:textId="77777777" w:rsidR="003753B0" w:rsidRPr="003753B0" w:rsidRDefault="003753B0" w:rsidP="00891094">
      <w:pPr>
        <w:jc w:val="both"/>
        <w:rPr>
          <w:rFonts w:ascii="Arial" w:hAnsi="Arial" w:cs="Arial"/>
          <w:sz w:val="20"/>
          <w:szCs w:val="20"/>
        </w:rPr>
      </w:pPr>
    </w:p>
    <w:p w14:paraId="5036F5A8" w14:textId="77262C5C" w:rsidR="003753B0" w:rsidRPr="003753B0" w:rsidRDefault="008C4353" w:rsidP="008910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Juice</w:t>
      </w:r>
      <w:r w:rsidR="003753B0" w:rsidRPr="003753B0">
        <w:rPr>
          <w:rFonts w:ascii="Arial" w:hAnsi="Arial" w:cs="Arial"/>
          <w:sz w:val="20"/>
          <w:szCs w:val="20"/>
        </w:rPr>
        <w:t xml:space="preserve"> welcomes </w:t>
      </w:r>
      <w:r w:rsidR="00A50DD1">
        <w:rPr>
          <w:rFonts w:ascii="Arial" w:hAnsi="Arial" w:cs="Arial"/>
          <w:sz w:val="20"/>
          <w:szCs w:val="20"/>
        </w:rPr>
        <w:t>complaints/appeals</w:t>
      </w:r>
      <w:r w:rsidR="003753B0" w:rsidRPr="003753B0">
        <w:rPr>
          <w:rFonts w:ascii="Arial" w:hAnsi="Arial" w:cs="Arial"/>
          <w:sz w:val="20"/>
          <w:szCs w:val="20"/>
        </w:rPr>
        <w:t xml:space="preserve"> of any nature and encourages all parties to deal with them quickly and informally.  However, we acknowledge that some </w:t>
      </w:r>
      <w:r w:rsidR="00A50DD1">
        <w:rPr>
          <w:rFonts w:ascii="Arial" w:hAnsi="Arial" w:cs="Arial"/>
          <w:sz w:val="20"/>
          <w:szCs w:val="20"/>
        </w:rPr>
        <w:t>complaints/appeals</w:t>
      </w:r>
      <w:r w:rsidR="003753B0" w:rsidRPr="003753B0">
        <w:rPr>
          <w:rFonts w:ascii="Arial" w:hAnsi="Arial" w:cs="Arial"/>
          <w:sz w:val="20"/>
          <w:szCs w:val="20"/>
        </w:rPr>
        <w:t xml:space="preserve"> require a more formal and detailed approach to protect the complainant and to secure a just and fai</w:t>
      </w:r>
      <w:r w:rsidR="003753B0">
        <w:rPr>
          <w:rFonts w:ascii="Arial" w:hAnsi="Arial" w:cs="Arial"/>
          <w:sz w:val="20"/>
          <w:szCs w:val="20"/>
        </w:rPr>
        <w:t>r</w:t>
      </w:r>
      <w:r w:rsidR="003753B0" w:rsidRPr="003753B0">
        <w:rPr>
          <w:rFonts w:ascii="Arial" w:hAnsi="Arial" w:cs="Arial"/>
          <w:sz w:val="20"/>
          <w:szCs w:val="20"/>
        </w:rPr>
        <w:t xml:space="preserve"> outcome.</w:t>
      </w:r>
    </w:p>
    <w:p w14:paraId="677B05C5" w14:textId="77777777" w:rsidR="003753B0" w:rsidRPr="003753B0" w:rsidRDefault="003753B0">
      <w:pPr>
        <w:rPr>
          <w:rFonts w:ascii="Arial" w:hAnsi="Arial" w:cs="Arial"/>
          <w:sz w:val="20"/>
          <w:szCs w:val="20"/>
        </w:rPr>
      </w:pPr>
    </w:p>
    <w:p w14:paraId="75994B4D" w14:textId="322B5DEB" w:rsidR="003753B0" w:rsidRPr="00C55EC6" w:rsidRDefault="003753B0">
      <w:pPr>
        <w:rPr>
          <w:rFonts w:ascii="Arial" w:hAnsi="Arial" w:cs="Arial"/>
          <w:b/>
          <w:bCs/>
          <w:color w:val="000000" w:themeColor="text1"/>
        </w:rPr>
      </w:pPr>
      <w:r w:rsidRPr="00C55EC6">
        <w:rPr>
          <w:rFonts w:ascii="Arial" w:hAnsi="Arial" w:cs="Arial"/>
          <w:b/>
          <w:bCs/>
          <w:color w:val="000000" w:themeColor="text1"/>
        </w:rPr>
        <w:t>Implementation of policy</w:t>
      </w:r>
    </w:p>
    <w:p w14:paraId="14EAC907" w14:textId="7D3B9C18" w:rsidR="003753B0" w:rsidRDefault="003753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procedures aim at ensuring that all </w:t>
      </w:r>
      <w:r w:rsidR="00A50DD1">
        <w:rPr>
          <w:rFonts w:ascii="Arial" w:hAnsi="Arial" w:cs="Arial"/>
          <w:sz w:val="20"/>
          <w:szCs w:val="20"/>
        </w:rPr>
        <w:t>complaints/appeals</w:t>
      </w:r>
      <w:r>
        <w:rPr>
          <w:rFonts w:ascii="Arial" w:hAnsi="Arial" w:cs="Arial"/>
          <w:sz w:val="20"/>
          <w:szCs w:val="20"/>
        </w:rPr>
        <w:t xml:space="preserve"> are:</w:t>
      </w:r>
    </w:p>
    <w:p w14:paraId="0E2ED55B" w14:textId="77777777" w:rsidR="003753B0" w:rsidRDefault="002E02D0" w:rsidP="002E02D0">
      <w:pPr>
        <w:tabs>
          <w:tab w:val="left" w:pos="6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5BBC64C" w14:textId="77777777" w:rsidR="003753B0" w:rsidRDefault="003753B0" w:rsidP="003753B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promptly acknowledged and </w:t>
      </w:r>
      <w:proofErr w:type="gramStart"/>
      <w:r>
        <w:rPr>
          <w:rFonts w:ascii="Arial" w:hAnsi="Arial" w:cs="Arial"/>
          <w:sz w:val="20"/>
          <w:szCs w:val="20"/>
        </w:rPr>
        <w:t>resolved;</w:t>
      </w:r>
      <w:proofErr w:type="gramEnd"/>
    </w:p>
    <w:p w14:paraId="7FB31AF6" w14:textId="77777777" w:rsidR="003753B0" w:rsidRDefault="003753B0" w:rsidP="003753B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resolved to the satisfaction of the complainant, wherever </w:t>
      </w:r>
      <w:proofErr w:type="gramStart"/>
      <w:r>
        <w:rPr>
          <w:rFonts w:ascii="Arial" w:hAnsi="Arial" w:cs="Arial"/>
          <w:sz w:val="20"/>
          <w:szCs w:val="20"/>
        </w:rPr>
        <w:t>possible;</w:t>
      </w:r>
      <w:proofErr w:type="gramEnd"/>
    </w:p>
    <w:p w14:paraId="151E48E7" w14:textId="4B02308E" w:rsidR="003753B0" w:rsidRDefault="003753B0" w:rsidP="003753B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escalated to </w:t>
      </w:r>
      <w:r w:rsidR="008C4353">
        <w:rPr>
          <w:rFonts w:ascii="Arial" w:hAnsi="Arial" w:cs="Arial"/>
          <w:sz w:val="20"/>
          <w:szCs w:val="20"/>
        </w:rPr>
        <w:t>Juice’s</w:t>
      </w:r>
      <w:r>
        <w:rPr>
          <w:rFonts w:ascii="Arial" w:hAnsi="Arial" w:cs="Arial"/>
          <w:sz w:val="20"/>
          <w:szCs w:val="20"/>
        </w:rPr>
        <w:t xml:space="preserve"> leaders, when </w:t>
      </w:r>
      <w:proofErr w:type="gramStart"/>
      <w:r>
        <w:rPr>
          <w:rFonts w:ascii="Arial" w:hAnsi="Arial" w:cs="Arial"/>
          <w:sz w:val="20"/>
          <w:szCs w:val="20"/>
        </w:rPr>
        <w:t>required;</w:t>
      </w:r>
      <w:proofErr w:type="gramEnd"/>
    </w:p>
    <w:p w14:paraId="45DF915F" w14:textId="77777777" w:rsidR="003753B0" w:rsidRDefault="003753B0" w:rsidP="003753B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dealt with in a manner that protects and safeguards the </w:t>
      </w:r>
      <w:proofErr w:type="gramStart"/>
      <w:r>
        <w:rPr>
          <w:rFonts w:ascii="Arial" w:hAnsi="Arial" w:cs="Arial"/>
          <w:sz w:val="20"/>
          <w:szCs w:val="20"/>
        </w:rPr>
        <w:t>complainant;</w:t>
      </w:r>
      <w:proofErr w:type="gramEnd"/>
    </w:p>
    <w:p w14:paraId="2CD8BFFB" w14:textId="77777777" w:rsidR="003753B0" w:rsidRDefault="00190248" w:rsidP="003753B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handled with integrity, honesty and </w:t>
      </w:r>
      <w:proofErr w:type="gramStart"/>
      <w:r>
        <w:rPr>
          <w:rFonts w:ascii="Arial" w:hAnsi="Arial" w:cs="Arial"/>
          <w:sz w:val="20"/>
          <w:szCs w:val="20"/>
        </w:rPr>
        <w:t>transparency;</w:t>
      </w:r>
      <w:proofErr w:type="gramEnd"/>
    </w:p>
    <w:p w14:paraId="1249CB31" w14:textId="77777777" w:rsidR="00190248" w:rsidRDefault="00190248" w:rsidP="003753B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referred to appropriate external agencies, when appropriate.</w:t>
      </w:r>
    </w:p>
    <w:p w14:paraId="3404C376" w14:textId="77777777" w:rsidR="00190248" w:rsidRDefault="00190248" w:rsidP="00190248">
      <w:pPr>
        <w:rPr>
          <w:rFonts w:ascii="Arial" w:hAnsi="Arial" w:cs="Arial"/>
          <w:sz w:val="20"/>
          <w:szCs w:val="20"/>
        </w:rPr>
      </w:pPr>
    </w:p>
    <w:p w14:paraId="35CB433C" w14:textId="4B0F2597" w:rsidR="00190248" w:rsidRDefault="00190248" w:rsidP="00891094">
      <w:pPr>
        <w:jc w:val="both"/>
        <w:rPr>
          <w:rFonts w:ascii="Arial" w:hAnsi="Arial" w:cs="Arial"/>
          <w:sz w:val="20"/>
          <w:szCs w:val="20"/>
        </w:rPr>
      </w:pPr>
      <w:r w:rsidRPr="00CE34E8">
        <w:rPr>
          <w:rFonts w:ascii="Arial" w:hAnsi="Arial" w:cs="Arial"/>
          <w:b/>
          <w:bCs/>
          <w:sz w:val="20"/>
          <w:szCs w:val="20"/>
        </w:rPr>
        <w:t>If you are an apprentice</w:t>
      </w:r>
      <w:r>
        <w:rPr>
          <w:rFonts w:ascii="Arial" w:hAnsi="Arial" w:cs="Arial"/>
          <w:sz w:val="20"/>
          <w:szCs w:val="20"/>
        </w:rPr>
        <w:t xml:space="preserve"> and you have a complaint or concern about any aspect of your apprenticeship </w:t>
      </w: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, please discuss this in the first instance with your </w:t>
      </w:r>
      <w:r w:rsidR="007F66FF">
        <w:rPr>
          <w:rFonts w:ascii="Arial" w:hAnsi="Arial" w:cs="Arial"/>
          <w:sz w:val="20"/>
          <w:szCs w:val="20"/>
        </w:rPr>
        <w:t>mentor</w:t>
      </w:r>
      <w:r>
        <w:rPr>
          <w:rFonts w:ascii="Arial" w:hAnsi="Arial" w:cs="Arial"/>
          <w:sz w:val="20"/>
          <w:szCs w:val="20"/>
        </w:rPr>
        <w:t>.  The types of complaint or concern may include, for example:</w:t>
      </w:r>
    </w:p>
    <w:p w14:paraId="51DF2592" w14:textId="77777777" w:rsidR="00190248" w:rsidRDefault="00190248" w:rsidP="00190248">
      <w:pPr>
        <w:rPr>
          <w:rFonts w:ascii="Arial" w:hAnsi="Arial" w:cs="Arial"/>
          <w:sz w:val="20"/>
          <w:szCs w:val="20"/>
        </w:rPr>
      </w:pPr>
    </w:p>
    <w:p w14:paraId="78B12488" w14:textId="304F5DA0" w:rsidR="00190248" w:rsidRDefault="00190248" w:rsidP="0019024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speed at which you are making progress with your </w:t>
      </w:r>
      <w:proofErr w:type="gramStart"/>
      <w:r>
        <w:rPr>
          <w:rFonts w:ascii="Arial" w:hAnsi="Arial" w:cs="Arial"/>
          <w:sz w:val="20"/>
          <w:szCs w:val="20"/>
        </w:rPr>
        <w:t>apprenticeship;</w:t>
      </w:r>
      <w:proofErr w:type="gramEnd"/>
    </w:p>
    <w:p w14:paraId="6FC78DE7" w14:textId="44888FDE" w:rsidR="0084052B" w:rsidRDefault="0084052B" w:rsidP="0019024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any assessment decisions made by your </w:t>
      </w:r>
      <w:proofErr w:type="gramStart"/>
      <w:r>
        <w:rPr>
          <w:rFonts w:ascii="Arial" w:hAnsi="Arial" w:cs="Arial"/>
          <w:sz w:val="20"/>
          <w:szCs w:val="20"/>
        </w:rPr>
        <w:t>Mentor;</w:t>
      </w:r>
      <w:proofErr w:type="gramEnd"/>
    </w:p>
    <w:p w14:paraId="3ED37516" w14:textId="77777777" w:rsidR="00190248" w:rsidRDefault="00190248" w:rsidP="0019024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lack of clarity over the processes supporting your </w:t>
      </w:r>
      <w:proofErr w:type="gramStart"/>
      <w:r>
        <w:rPr>
          <w:rFonts w:ascii="Arial" w:hAnsi="Arial" w:cs="Arial"/>
          <w:sz w:val="20"/>
          <w:szCs w:val="20"/>
        </w:rPr>
        <w:t>apprenticeship;</w:t>
      </w:r>
      <w:proofErr w:type="gramEnd"/>
    </w:p>
    <w:p w14:paraId="513F9440" w14:textId="77777777" w:rsidR="00190248" w:rsidRDefault="00190248" w:rsidP="0019024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effectiveness of our communications with </w:t>
      </w:r>
      <w:proofErr w:type="gramStart"/>
      <w:r>
        <w:rPr>
          <w:rFonts w:ascii="Arial" w:hAnsi="Arial" w:cs="Arial"/>
          <w:sz w:val="20"/>
          <w:szCs w:val="20"/>
        </w:rPr>
        <w:t>you;</w:t>
      </w:r>
      <w:proofErr w:type="gramEnd"/>
    </w:p>
    <w:p w14:paraId="0F272B20" w14:textId="77777777" w:rsidR="00190248" w:rsidRDefault="00190248" w:rsidP="0019024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support you get from your line manager and/or colleagues at </w:t>
      </w:r>
      <w:proofErr w:type="gramStart"/>
      <w:r>
        <w:rPr>
          <w:rFonts w:ascii="Arial" w:hAnsi="Arial" w:cs="Arial"/>
          <w:sz w:val="20"/>
          <w:szCs w:val="20"/>
        </w:rPr>
        <w:t>work;</w:t>
      </w:r>
      <w:proofErr w:type="gramEnd"/>
    </w:p>
    <w:p w14:paraId="6CAE363A" w14:textId="77777777" w:rsidR="00190248" w:rsidRDefault="00190248" w:rsidP="0019024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problems with harassment, discrimination or the way you are </w:t>
      </w:r>
      <w:proofErr w:type="gramStart"/>
      <w:r>
        <w:rPr>
          <w:rFonts w:ascii="Arial" w:hAnsi="Arial" w:cs="Arial"/>
          <w:sz w:val="20"/>
          <w:szCs w:val="20"/>
        </w:rPr>
        <w:t>treated;</w:t>
      </w:r>
      <w:proofErr w:type="gramEnd"/>
    </w:p>
    <w:p w14:paraId="72633379" w14:textId="77777777" w:rsidR="00190248" w:rsidRDefault="00190248" w:rsidP="0019024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concerns about the quality of your learning </w:t>
      </w:r>
      <w:proofErr w:type="gramStart"/>
      <w:r>
        <w:rPr>
          <w:rFonts w:ascii="Arial" w:hAnsi="Arial" w:cs="Arial"/>
          <w:sz w:val="20"/>
          <w:szCs w:val="20"/>
        </w:rPr>
        <w:t>experience;</w:t>
      </w:r>
      <w:proofErr w:type="gramEnd"/>
    </w:p>
    <w:p w14:paraId="62BA9214" w14:textId="635442EB" w:rsidR="00190248" w:rsidRDefault="00190248" w:rsidP="0019024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issues about your </w:t>
      </w:r>
      <w:r w:rsidR="008C4353">
        <w:rPr>
          <w:rFonts w:ascii="Arial" w:hAnsi="Arial" w:cs="Arial"/>
          <w:sz w:val="20"/>
          <w:szCs w:val="20"/>
        </w:rPr>
        <w:t>Juice</w:t>
      </w:r>
      <w:r>
        <w:rPr>
          <w:rFonts w:ascii="Arial" w:hAnsi="Arial" w:cs="Arial"/>
          <w:sz w:val="20"/>
          <w:szCs w:val="20"/>
        </w:rPr>
        <w:t xml:space="preserve"> </w:t>
      </w:r>
      <w:r w:rsidR="007F66FF">
        <w:rPr>
          <w:rFonts w:ascii="Arial" w:hAnsi="Arial" w:cs="Arial"/>
          <w:sz w:val="20"/>
          <w:szCs w:val="20"/>
        </w:rPr>
        <w:t>mentor</w:t>
      </w:r>
      <w:r>
        <w:rPr>
          <w:rFonts w:ascii="Arial" w:hAnsi="Arial" w:cs="Arial"/>
          <w:sz w:val="20"/>
          <w:szCs w:val="20"/>
        </w:rPr>
        <w:t xml:space="preserve"> or coach</w:t>
      </w:r>
    </w:p>
    <w:p w14:paraId="2A83037A" w14:textId="77777777" w:rsidR="00190248" w:rsidRDefault="00190248" w:rsidP="0019024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conflicts or other concerns relating to other apprentices on your </w:t>
      </w: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F291C9C" w14:textId="77777777" w:rsidR="00190248" w:rsidRDefault="00190248" w:rsidP="00190248">
      <w:pPr>
        <w:rPr>
          <w:rFonts w:ascii="Arial" w:hAnsi="Arial" w:cs="Arial"/>
          <w:sz w:val="20"/>
          <w:szCs w:val="20"/>
        </w:rPr>
      </w:pPr>
    </w:p>
    <w:p w14:paraId="673B7CD6" w14:textId="6DEC1E31" w:rsidR="00CE34E8" w:rsidRDefault="00CE34E8" w:rsidP="00891094">
      <w:pPr>
        <w:jc w:val="both"/>
        <w:rPr>
          <w:rFonts w:ascii="Arial" w:hAnsi="Arial" w:cs="Arial"/>
          <w:sz w:val="20"/>
          <w:szCs w:val="20"/>
        </w:rPr>
      </w:pPr>
      <w:r w:rsidRPr="00CE34E8">
        <w:rPr>
          <w:rFonts w:ascii="Arial" w:hAnsi="Arial" w:cs="Arial"/>
          <w:b/>
          <w:bCs/>
          <w:sz w:val="20"/>
          <w:szCs w:val="20"/>
        </w:rPr>
        <w:t xml:space="preserve">If you are an employer, </w:t>
      </w:r>
      <w:proofErr w:type="gramStart"/>
      <w:r w:rsidRPr="00CE34E8">
        <w:rPr>
          <w:rFonts w:ascii="Arial" w:hAnsi="Arial" w:cs="Arial"/>
          <w:b/>
          <w:bCs/>
          <w:sz w:val="20"/>
          <w:szCs w:val="20"/>
        </w:rPr>
        <w:t>parent</w:t>
      </w:r>
      <w:proofErr w:type="gramEnd"/>
      <w:r w:rsidRPr="00CE34E8">
        <w:rPr>
          <w:rFonts w:ascii="Arial" w:hAnsi="Arial" w:cs="Arial"/>
          <w:b/>
          <w:bCs/>
          <w:sz w:val="20"/>
          <w:szCs w:val="20"/>
        </w:rPr>
        <w:t xml:space="preserve"> or other stakeholder</w:t>
      </w:r>
      <w:r>
        <w:rPr>
          <w:rFonts w:ascii="Arial" w:hAnsi="Arial" w:cs="Arial"/>
          <w:sz w:val="20"/>
          <w:szCs w:val="20"/>
        </w:rPr>
        <w:t xml:space="preserve"> with a legitimate interest, and you have a concern or complaint you wish to discuss with us, please </w:t>
      </w:r>
      <w:r w:rsidR="006920C7">
        <w:rPr>
          <w:rFonts w:ascii="Arial" w:hAnsi="Arial" w:cs="Arial"/>
          <w:sz w:val="20"/>
          <w:szCs w:val="20"/>
        </w:rPr>
        <w:t>contact</w:t>
      </w:r>
      <w:r>
        <w:rPr>
          <w:rFonts w:ascii="Arial" w:hAnsi="Arial" w:cs="Arial"/>
          <w:sz w:val="20"/>
          <w:szCs w:val="20"/>
        </w:rPr>
        <w:t xml:space="preserve"> in the first instance the apprentice’s </w:t>
      </w:r>
      <w:r w:rsidR="007F66FF">
        <w:rPr>
          <w:rFonts w:ascii="Arial" w:hAnsi="Arial" w:cs="Arial"/>
          <w:sz w:val="20"/>
          <w:szCs w:val="20"/>
        </w:rPr>
        <w:t>mentor</w:t>
      </w:r>
      <w:r>
        <w:rPr>
          <w:rFonts w:ascii="Arial" w:hAnsi="Arial" w:cs="Arial"/>
          <w:sz w:val="20"/>
          <w:szCs w:val="20"/>
        </w:rPr>
        <w:t xml:space="preserve"> </w:t>
      </w:r>
      <w:r w:rsidR="006920C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f practicable to do so.  The types of complaint or concern may include, for example:</w:t>
      </w:r>
    </w:p>
    <w:p w14:paraId="70311ACB" w14:textId="77777777" w:rsidR="00CE34E8" w:rsidRDefault="00CE34E8" w:rsidP="00CE34E8">
      <w:pPr>
        <w:rPr>
          <w:rFonts w:ascii="Arial" w:hAnsi="Arial" w:cs="Arial"/>
          <w:sz w:val="20"/>
          <w:szCs w:val="20"/>
        </w:rPr>
      </w:pPr>
    </w:p>
    <w:p w14:paraId="26DDE405" w14:textId="77777777" w:rsidR="00CE34E8" w:rsidRDefault="00CE34E8" w:rsidP="00CE34E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speed at which </w:t>
      </w:r>
      <w:r w:rsidR="00CB255C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apprentice is making progress with their </w:t>
      </w:r>
      <w:proofErr w:type="gramStart"/>
      <w:r>
        <w:rPr>
          <w:rFonts w:ascii="Arial" w:hAnsi="Arial" w:cs="Arial"/>
          <w:sz w:val="20"/>
          <w:szCs w:val="20"/>
        </w:rPr>
        <w:t>apprenticeship;</w:t>
      </w:r>
      <w:proofErr w:type="gramEnd"/>
    </w:p>
    <w:p w14:paraId="29815A7A" w14:textId="0D0A6680" w:rsidR="00CE34E8" w:rsidRDefault="00CE34E8" w:rsidP="00CE34E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way </w:t>
      </w:r>
      <w:r w:rsidR="008C4353">
        <w:rPr>
          <w:rFonts w:ascii="Arial" w:hAnsi="Arial" w:cs="Arial"/>
          <w:sz w:val="20"/>
          <w:szCs w:val="20"/>
        </w:rPr>
        <w:t>Juice</w:t>
      </w:r>
      <w:r>
        <w:rPr>
          <w:rFonts w:ascii="Arial" w:hAnsi="Arial" w:cs="Arial"/>
          <w:sz w:val="20"/>
          <w:szCs w:val="20"/>
        </w:rPr>
        <w:t xml:space="preserve"> is supporting </w:t>
      </w:r>
      <w:r w:rsidR="00CB255C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apprentice;</w:t>
      </w:r>
      <w:proofErr w:type="gramEnd"/>
    </w:p>
    <w:p w14:paraId="6278B8CF" w14:textId="6CE1F280" w:rsidR="00CE34E8" w:rsidRDefault="00CE34E8" w:rsidP="00CE34E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conduct of any </w:t>
      </w:r>
      <w:r w:rsidR="008C4353">
        <w:rPr>
          <w:rFonts w:ascii="Arial" w:hAnsi="Arial" w:cs="Arial"/>
          <w:sz w:val="20"/>
          <w:szCs w:val="20"/>
        </w:rPr>
        <w:t>Juice</w:t>
      </w:r>
      <w:r>
        <w:rPr>
          <w:rFonts w:ascii="Arial" w:hAnsi="Arial" w:cs="Arial"/>
          <w:sz w:val="20"/>
          <w:szCs w:val="20"/>
        </w:rPr>
        <w:t xml:space="preserve"> member of </w:t>
      </w:r>
      <w:proofErr w:type="gramStart"/>
      <w:r>
        <w:rPr>
          <w:rFonts w:ascii="Arial" w:hAnsi="Arial" w:cs="Arial"/>
          <w:sz w:val="20"/>
          <w:szCs w:val="20"/>
        </w:rPr>
        <w:t>staff;</w:t>
      </w:r>
      <w:proofErr w:type="gramEnd"/>
    </w:p>
    <w:p w14:paraId="4C56C9C5" w14:textId="77777777" w:rsidR="00CE34E8" w:rsidRDefault="00CE34E8" w:rsidP="00CE34E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effectiveness of the way we communicate with you and provide you with relevant </w:t>
      </w:r>
      <w:proofErr w:type="gramStart"/>
      <w:r>
        <w:rPr>
          <w:rFonts w:ascii="Arial" w:hAnsi="Arial" w:cs="Arial"/>
          <w:sz w:val="20"/>
          <w:szCs w:val="20"/>
        </w:rPr>
        <w:t>information;</w:t>
      </w:r>
      <w:proofErr w:type="gramEnd"/>
    </w:p>
    <w:p w14:paraId="38876BF9" w14:textId="77777777" w:rsidR="00CE34E8" w:rsidRDefault="00CE34E8" w:rsidP="00CE34E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quality, effectiveness and relevance of the teaching, training and learning we deliver to </w:t>
      </w:r>
      <w:r w:rsidR="00CB255C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apprentice;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3E460E64" w14:textId="77777777" w:rsidR="00CE34E8" w:rsidRDefault="00CE34E8" w:rsidP="00CE34E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proofErr w:type="gramStart"/>
      <w:r>
        <w:rPr>
          <w:rFonts w:ascii="Arial" w:hAnsi="Arial" w:cs="Arial"/>
          <w:sz w:val="20"/>
          <w:szCs w:val="20"/>
        </w:rPr>
        <w:t>manner in which</w:t>
      </w:r>
      <w:proofErr w:type="gramEnd"/>
      <w:r>
        <w:rPr>
          <w:rFonts w:ascii="Arial" w:hAnsi="Arial" w:cs="Arial"/>
          <w:sz w:val="20"/>
          <w:szCs w:val="20"/>
        </w:rPr>
        <w:t xml:space="preserve"> we prepare the apprentice for end point assessment.</w:t>
      </w:r>
    </w:p>
    <w:p w14:paraId="20A2F17D" w14:textId="77777777" w:rsidR="00CE34E8" w:rsidRDefault="00CE34E8" w:rsidP="00190248">
      <w:pPr>
        <w:rPr>
          <w:rFonts w:ascii="Arial" w:hAnsi="Arial" w:cs="Arial"/>
          <w:sz w:val="20"/>
          <w:szCs w:val="20"/>
        </w:rPr>
      </w:pPr>
    </w:p>
    <w:p w14:paraId="23916D82" w14:textId="44BED9D6" w:rsidR="0084052B" w:rsidRDefault="00190248" w:rsidP="008405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These are examples only to help you appreciate the range of potential issues we would be glad to hear from you about.  </w:t>
      </w:r>
      <w:r w:rsidR="00CE34E8">
        <w:rPr>
          <w:rFonts w:ascii="Arial" w:hAnsi="Arial" w:cs="Arial"/>
          <w:sz w:val="20"/>
          <w:szCs w:val="20"/>
        </w:rPr>
        <w:t>They are</w:t>
      </w:r>
      <w:r>
        <w:rPr>
          <w:rFonts w:ascii="Arial" w:hAnsi="Arial" w:cs="Arial"/>
          <w:sz w:val="20"/>
          <w:szCs w:val="20"/>
        </w:rPr>
        <w:t xml:space="preserve"> not exhaustive list</w:t>
      </w:r>
      <w:r w:rsidR="00CE34E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.  </w:t>
      </w:r>
    </w:p>
    <w:p w14:paraId="68B7BBEF" w14:textId="6BB1ADD1" w:rsidR="00A50DD1" w:rsidRDefault="00A50DD1" w:rsidP="0084052B">
      <w:pPr>
        <w:rPr>
          <w:rFonts w:ascii="Arial" w:hAnsi="Arial" w:cs="Arial"/>
          <w:sz w:val="20"/>
          <w:szCs w:val="20"/>
        </w:rPr>
      </w:pPr>
    </w:p>
    <w:p w14:paraId="1A661DA5" w14:textId="29991C04" w:rsidR="00A50DD1" w:rsidRPr="00A50DD1" w:rsidRDefault="00A50DD1" w:rsidP="0084052B">
      <w:pPr>
        <w:rPr>
          <w:rFonts w:ascii="Arial" w:hAnsi="Arial" w:cs="Arial"/>
          <w:b/>
          <w:bCs/>
        </w:rPr>
      </w:pPr>
      <w:r w:rsidRPr="00A50DD1">
        <w:rPr>
          <w:rFonts w:ascii="Arial" w:hAnsi="Arial" w:cs="Arial"/>
          <w:b/>
          <w:bCs/>
        </w:rPr>
        <w:t>Procedure</w:t>
      </w:r>
    </w:p>
    <w:p w14:paraId="5D3C9491" w14:textId="77777777" w:rsidR="0084052B" w:rsidRDefault="0084052B" w:rsidP="0084052B">
      <w:pPr>
        <w:rPr>
          <w:rFonts w:ascii="Arial" w:hAnsi="Arial" w:cs="Arial"/>
          <w:sz w:val="20"/>
          <w:szCs w:val="20"/>
        </w:rPr>
      </w:pPr>
    </w:p>
    <w:p w14:paraId="79F8C89B" w14:textId="1D22DB1C" w:rsidR="0084052B" w:rsidRPr="00891094" w:rsidRDefault="0084052B" w:rsidP="0084052B">
      <w:pPr>
        <w:rPr>
          <w:rFonts w:ascii="Arial" w:hAnsi="Arial" w:cs="Arial"/>
          <w:b/>
          <w:bCs/>
          <w:sz w:val="20"/>
          <w:szCs w:val="20"/>
        </w:rPr>
      </w:pPr>
      <w:r w:rsidRPr="00891094">
        <w:rPr>
          <w:rFonts w:ascii="Arial" w:eastAsia="Times New Roman" w:hAnsi="Arial" w:cs="Arial"/>
          <w:b/>
          <w:bCs/>
          <w:color w:val="110343"/>
          <w:spacing w:val="-3"/>
          <w:sz w:val="20"/>
          <w:szCs w:val="20"/>
          <w:lang w:eastAsia="en-GB"/>
        </w:rPr>
        <w:t>Stage 1</w:t>
      </w:r>
    </w:p>
    <w:p w14:paraId="343E8157" w14:textId="5EFCB9E7" w:rsidR="00891094" w:rsidRDefault="0084052B" w:rsidP="00891094">
      <w:pPr>
        <w:shd w:val="clear" w:color="auto" w:fill="FFFFFF"/>
        <w:spacing w:after="360"/>
        <w:rPr>
          <w:rFonts w:ascii="Arial" w:eastAsia="Times New Roman" w:hAnsi="Arial" w:cs="Arial"/>
          <w:color w:val="222121"/>
          <w:sz w:val="20"/>
          <w:szCs w:val="20"/>
          <w:lang w:eastAsia="en-GB"/>
        </w:rPr>
      </w:pPr>
      <w:r w:rsidRPr="0084052B">
        <w:rPr>
          <w:rFonts w:ascii="Arial" w:eastAsia="Times New Roman" w:hAnsi="Arial" w:cs="Arial"/>
          <w:color w:val="222121"/>
          <w:sz w:val="20"/>
          <w:szCs w:val="20"/>
          <w:lang w:eastAsia="en-GB"/>
        </w:rPr>
        <w:t xml:space="preserve">In the first instance and where appropriate you should try to resolve the issue with the Mentor. The </w:t>
      </w:r>
      <w:r w:rsidR="00A50DD1">
        <w:rPr>
          <w:rFonts w:ascii="Arial" w:eastAsia="Times New Roman" w:hAnsi="Arial" w:cs="Arial"/>
          <w:color w:val="222121"/>
          <w:sz w:val="20"/>
          <w:szCs w:val="20"/>
          <w:lang w:eastAsia="en-GB"/>
        </w:rPr>
        <w:t>complaint/</w:t>
      </w:r>
      <w:r w:rsidRPr="0084052B">
        <w:rPr>
          <w:rFonts w:ascii="Arial" w:eastAsia="Times New Roman" w:hAnsi="Arial" w:cs="Arial"/>
          <w:color w:val="222121"/>
          <w:sz w:val="20"/>
          <w:szCs w:val="20"/>
          <w:lang w:eastAsia="en-GB"/>
        </w:rPr>
        <w:t>appeal must be in writing and clearly indicate:</w:t>
      </w:r>
    </w:p>
    <w:p w14:paraId="70F5E734" w14:textId="40EC8BB4" w:rsidR="0084052B" w:rsidRPr="00891094" w:rsidRDefault="0084052B" w:rsidP="00891094">
      <w:pPr>
        <w:pStyle w:val="ListParagraph"/>
        <w:numPr>
          <w:ilvl w:val="0"/>
          <w:numId w:val="7"/>
        </w:numPr>
        <w:shd w:val="clear" w:color="auto" w:fill="FFFFFF"/>
        <w:spacing w:after="360"/>
        <w:rPr>
          <w:rFonts w:ascii="Arial" w:eastAsia="Times New Roman" w:hAnsi="Arial" w:cs="Arial"/>
          <w:color w:val="222121"/>
          <w:sz w:val="20"/>
          <w:szCs w:val="20"/>
          <w:lang w:eastAsia="en-GB"/>
        </w:rPr>
      </w:pPr>
      <w:r w:rsidRPr="00891094">
        <w:rPr>
          <w:rFonts w:ascii="Arial" w:eastAsia="Times New Roman" w:hAnsi="Arial" w:cs="Arial"/>
          <w:color w:val="222121"/>
          <w:sz w:val="20"/>
          <w:szCs w:val="20"/>
          <w:lang w:eastAsia="en-GB"/>
        </w:rPr>
        <w:lastRenderedPageBreak/>
        <w:t xml:space="preserve">An outline of the reason for </w:t>
      </w:r>
      <w:r w:rsidR="00A50DD1">
        <w:rPr>
          <w:rFonts w:ascii="Arial" w:eastAsia="Times New Roman" w:hAnsi="Arial" w:cs="Arial"/>
          <w:color w:val="222121"/>
          <w:sz w:val="20"/>
          <w:szCs w:val="20"/>
          <w:lang w:eastAsia="en-GB"/>
        </w:rPr>
        <w:t>complaint/</w:t>
      </w:r>
      <w:r w:rsidRPr="00891094">
        <w:rPr>
          <w:rFonts w:ascii="Arial" w:eastAsia="Times New Roman" w:hAnsi="Arial" w:cs="Arial"/>
          <w:color w:val="222121"/>
          <w:sz w:val="20"/>
          <w:szCs w:val="20"/>
          <w:lang w:eastAsia="en-GB"/>
        </w:rPr>
        <w:t>appeal</w:t>
      </w:r>
    </w:p>
    <w:p w14:paraId="3AE5CE48" w14:textId="01D55A4D" w:rsidR="0084052B" w:rsidRPr="0084052B" w:rsidRDefault="0084052B" w:rsidP="0084052B">
      <w:pPr>
        <w:pStyle w:val="ListParagraph"/>
        <w:numPr>
          <w:ilvl w:val="0"/>
          <w:numId w:val="7"/>
        </w:numPr>
        <w:shd w:val="clear" w:color="auto" w:fill="FFFFFF"/>
        <w:spacing w:after="360"/>
        <w:rPr>
          <w:rFonts w:ascii="Arial" w:eastAsia="Times New Roman" w:hAnsi="Arial" w:cs="Arial"/>
          <w:color w:val="222121"/>
          <w:sz w:val="20"/>
          <w:szCs w:val="20"/>
          <w:lang w:eastAsia="en-GB"/>
        </w:rPr>
      </w:pPr>
      <w:r w:rsidRPr="0084052B">
        <w:rPr>
          <w:rFonts w:ascii="Arial" w:eastAsia="Times New Roman" w:hAnsi="Arial" w:cs="Arial"/>
          <w:color w:val="222121"/>
          <w:sz w:val="20"/>
          <w:szCs w:val="20"/>
          <w:lang w:eastAsia="en-GB"/>
        </w:rPr>
        <w:t>The evidence relating to the disputed decision or feedback and summary of your claims to the contrary</w:t>
      </w:r>
    </w:p>
    <w:p w14:paraId="0680A2B7" w14:textId="5174C016" w:rsidR="0084052B" w:rsidRDefault="0084052B" w:rsidP="0084052B">
      <w:pPr>
        <w:shd w:val="clear" w:color="auto" w:fill="FFFFFF"/>
        <w:spacing w:after="360"/>
        <w:rPr>
          <w:rFonts w:ascii="Arial" w:eastAsia="Times New Roman" w:hAnsi="Arial" w:cs="Arial"/>
          <w:color w:val="222121"/>
          <w:sz w:val="20"/>
          <w:szCs w:val="20"/>
          <w:lang w:eastAsia="en-GB"/>
        </w:rPr>
      </w:pPr>
      <w:r w:rsidRPr="0084052B">
        <w:rPr>
          <w:rFonts w:ascii="Arial" w:eastAsia="Times New Roman" w:hAnsi="Arial" w:cs="Arial"/>
          <w:color w:val="222121"/>
          <w:sz w:val="20"/>
          <w:szCs w:val="20"/>
          <w:lang w:eastAsia="en-GB"/>
        </w:rPr>
        <w:t xml:space="preserve">A written response from the Mentor to you will be provided within 5 working days of the </w:t>
      </w:r>
      <w:r w:rsidR="00A50DD1">
        <w:rPr>
          <w:rFonts w:ascii="Arial" w:eastAsia="Times New Roman" w:hAnsi="Arial" w:cs="Arial"/>
          <w:color w:val="222121"/>
          <w:sz w:val="20"/>
          <w:szCs w:val="20"/>
          <w:lang w:eastAsia="en-GB"/>
        </w:rPr>
        <w:t>complaint/</w:t>
      </w:r>
      <w:r w:rsidRPr="0084052B">
        <w:rPr>
          <w:rFonts w:ascii="Arial" w:eastAsia="Times New Roman" w:hAnsi="Arial" w:cs="Arial"/>
          <w:color w:val="222121"/>
          <w:sz w:val="20"/>
          <w:szCs w:val="20"/>
          <w:lang w:eastAsia="en-GB"/>
        </w:rPr>
        <w:t>appeal being received.</w:t>
      </w:r>
    </w:p>
    <w:p w14:paraId="38F3455F" w14:textId="77777777" w:rsidR="00891094" w:rsidRPr="00891094" w:rsidRDefault="0084052B" w:rsidP="00891094">
      <w:pPr>
        <w:shd w:val="clear" w:color="auto" w:fill="FFFFFF"/>
        <w:rPr>
          <w:rFonts w:ascii="Arial" w:eastAsia="Times New Roman" w:hAnsi="Arial" w:cs="Arial"/>
          <w:b/>
          <w:bCs/>
          <w:color w:val="110343"/>
          <w:spacing w:val="-3"/>
          <w:sz w:val="20"/>
          <w:szCs w:val="20"/>
          <w:lang w:eastAsia="en-GB"/>
        </w:rPr>
      </w:pPr>
      <w:r w:rsidRPr="00891094">
        <w:rPr>
          <w:rFonts w:ascii="Arial" w:eastAsia="Times New Roman" w:hAnsi="Arial" w:cs="Arial"/>
          <w:b/>
          <w:bCs/>
          <w:color w:val="110343"/>
          <w:spacing w:val="-3"/>
          <w:sz w:val="20"/>
          <w:szCs w:val="20"/>
          <w:lang w:eastAsia="en-GB"/>
        </w:rPr>
        <w:t>Stage 2</w:t>
      </w:r>
    </w:p>
    <w:p w14:paraId="12A3DF17" w14:textId="067E816C" w:rsidR="00891094" w:rsidRDefault="0084052B" w:rsidP="00891094">
      <w:pPr>
        <w:shd w:val="clear" w:color="auto" w:fill="FFFFFF"/>
        <w:rPr>
          <w:rFonts w:ascii="Arial" w:eastAsia="Times New Roman" w:hAnsi="Arial" w:cs="Arial"/>
          <w:color w:val="222121"/>
          <w:sz w:val="20"/>
          <w:szCs w:val="20"/>
          <w:lang w:eastAsia="en-GB"/>
        </w:rPr>
      </w:pPr>
      <w:r w:rsidRPr="0084052B">
        <w:rPr>
          <w:rFonts w:ascii="Arial" w:eastAsia="Times New Roman" w:hAnsi="Arial" w:cs="Arial"/>
          <w:color w:val="222121"/>
          <w:sz w:val="20"/>
          <w:szCs w:val="20"/>
          <w:lang w:eastAsia="en-GB"/>
        </w:rPr>
        <w:t xml:space="preserve">Where you are not satisfied with the outcome of Stage 1, you should progress the </w:t>
      </w:r>
      <w:r w:rsidR="00A50DD1">
        <w:rPr>
          <w:rFonts w:ascii="Arial" w:eastAsia="Times New Roman" w:hAnsi="Arial" w:cs="Arial"/>
          <w:color w:val="222121"/>
          <w:sz w:val="20"/>
          <w:szCs w:val="20"/>
          <w:lang w:eastAsia="en-GB"/>
        </w:rPr>
        <w:t>complaint/</w:t>
      </w:r>
      <w:r w:rsidRPr="0084052B">
        <w:rPr>
          <w:rFonts w:ascii="Arial" w:eastAsia="Times New Roman" w:hAnsi="Arial" w:cs="Arial"/>
          <w:color w:val="222121"/>
          <w:sz w:val="20"/>
          <w:szCs w:val="20"/>
          <w:lang w:eastAsia="en-GB"/>
        </w:rPr>
        <w:t xml:space="preserve">appeal to your Mentor’s </w:t>
      </w:r>
      <w:r>
        <w:rPr>
          <w:rFonts w:ascii="Arial" w:eastAsia="Times New Roman" w:hAnsi="Arial" w:cs="Arial"/>
          <w:color w:val="222121"/>
          <w:sz w:val="20"/>
          <w:szCs w:val="20"/>
          <w:lang w:eastAsia="en-GB"/>
        </w:rPr>
        <w:t xml:space="preserve">Operations Manager (Ginny Mappley </w:t>
      </w:r>
      <w:hyperlink r:id="rId7" w:history="1">
        <w:r w:rsidRPr="0021696D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ginny@recruitmentjuice.com</w:t>
        </w:r>
      </w:hyperlink>
      <w:r>
        <w:rPr>
          <w:rFonts w:ascii="Arial" w:eastAsia="Times New Roman" w:hAnsi="Arial" w:cs="Arial"/>
          <w:color w:val="222121"/>
          <w:sz w:val="20"/>
          <w:szCs w:val="20"/>
          <w:lang w:eastAsia="en-GB"/>
        </w:rPr>
        <w:t xml:space="preserve">), or for assessment/qualifications </w:t>
      </w:r>
      <w:r w:rsidR="00A50DD1">
        <w:rPr>
          <w:rFonts w:ascii="Arial" w:eastAsia="Times New Roman" w:hAnsi="Arial" w:cs="Arial"/>
          <w:color w:val="222121"/>
          <w:sz w:val="20"/>
          <w:szCs w:val="20"/>
          <w:lang w:eastAsia="en-GB"/>
        </w:rPr>
        <w:t>complaints/appeals</w:t>
      </w:r>
      <w:r>
        <w:rPr>
          <w:rFonts w:ascii="Arial" w:eastAsia="Times New Roman" w:hAnsi="Arial" w:cs="Arial"/>
          <w:color w:val="222121"/>
          <w:sz w:val="20"/>
          <w:szCs w:val="20"/>
          <w:lang w:eastAsia="en-GB"/>
        </w:rPr>
        <w:t xml:space="preserve"> to the </w:t>
      </w:r>
      <w:r w:rsidRPr="0084052B">
        <w:rPr>
          <w:rFonts w:ascii="Arial" w:eastAsia="Times New Roman" w:hAnsi="Arial" w:cs="Arial"/>
          <w:color w:val="222121"/>
          <w:sz w:val="20"/>
          <w:szCs w:val="20"/>
          <w:lang w:eastAsia="en-GB"/>
        </w:rPr>
        <w:t xml:space="preserve">Internal Quality Manager (Elizabeth Watson </w:t>
      </w:r>
      <w:hyperlink r:id="rId8" w:history="1">
        <w:r w:rsidRPr="0084052B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Elizabeth@recruitmentjuice.com</w:t>
        </w:r>
      </w:hyperlink>
      <w:r w:rsidRPr="0084052B">
        <w:rPr>
          <w:rFonts w:ascii="Arial" w:eastAsia="Times New Roman" w:hAnsi="Arial" w:cs="Arial"/>
          <w:color w:val="222121"/>
          <w:sz w:val="20"/>
          <w:szCs w:val="20"/>
          <w:lang w:eastAsia="en-GB"/>
        </w:rPr>
        <w:t xml:space="preserve">). </w:t>
      </w:r>
    </w:p>
    <w:p w14:paraId="54BE4616" w14:textId="77777777" w:rsidR="00891094" w:rsidRDefault="00891094" w:rsidP="00891094">
      <w:pPr>
        <w:shd w:val="clear" w:color="auto" w:fill="FFFFFF"/>
        <w:jc w:val="both"/>
        <w:rPr>
          <w:rFonts w:ascii="Arial" w:eastAsia="Times New Roman" w:hAnsi="Arial" w:cs="Arial"/>
          <w:color w:val="222121"/>
          <w:sz w:val="20"/>
          <w:szCs w:val="20"/>
          <w:lang w:eastAsia="en-GB"/>
        </w:rPr>
      </w:pPr>
    </w:p>
    <w:p w14:paraId="677D684E" w14:textId="6776E3DD" w:rsidR="0084052B" w:rsidRDefault="0084052B" w:rsidP="00891094">
      <w:pPr>
        <w:shd w:val="clear" w:color="auto" w:fill="FFFFFF"/>
        <w:jc w:val="both"/>
        <w:rPr>
          <w:rFonts w:ascii="Arial" w:eastAsia="Times New Roman" w:hAnsi="Arial" w:cs="Arial"/>
          <w:color w:val="222121"/>
          <w:sz w:val="20"/>
          <w:szCs w:val="20"/>
          <w:lang w:eastAsia="en-GB"/>
        </w:rPr>
      </w:pPr>
      <w:r w:rsidRPr="0084052B">
        <w:rPr>
          <w:rFonts w:ascii="Arial" w:eastAsia="Times New Roman" w:hAnsi="Arial" w:cs="Arial"/>
          <w:color w:val="222121"/>
          <w:sz w:val="20"/>
          <w:szCs w:val="20"/>
          <w:lang w:eastAsia="en-GB"/>
        </w:rPr>
        <w:t>This should be done in writing, but you do not need to repeat the detail provided at Stage 1 as all existing documentation relating to the appeal will be forwarded.</w:t>
      </w:r>
      <w:r>
        <w:rPr>
          <w:rFonts w:ascii="Arial" w:eastAsia="Times New Roman" w:hAnsi="Arial" w:cs="Arial"/>
          <w:color w:val="222121"/>
          <w:sz w:val="20"/>
          <w:szCs w:val="20"/>
          <w:lang w:eastAsia="en-GB"/>
        </w:rPr>
        <w:t xml:space="preserve"> T</w:t>
      </w:r>
      <w:r w:rsidRPr="0084052B">
        <w:rPr>
          <w:rFonts w:ascii="Arial" w:eastAsia="Times New Roman" w:hAnsi="Arial" w:cs="Arial"/>
          <w:color w:val="222121"/>
          <w:sz w:val="20"/>
          <w:szCs w:val="20"/>
          <w:lang w:eastAsia="en-GB"/>
        </w:rPr>
        <w:t>he Mentor will provide this information to you on request.</w:t>
      </w:r>
      <w:r w:rsidR="00891094">
        <w:rPr>
          <w:rFonts w:ascii="Arial" w:eastAsia="Times New Roman" w:hAnsi="Arial" w:cs="Arial"/>
          <w:color w:val="222121"/>
          <w:sz w:val="20"/>
          <w:szCs w:val="20"/>
          <w:lang w:eastAsia="en-GB"/>
        </w:rPr>
        <w:t xml:space="preserve">  </w:t>
      </w:r>
      <w:r w:rsidRPr="0084052B">
        <w:rPr>
          <w:rFonts w:ascii="Arial" w:eastAsia="Times New Roman" w:hAnsi="Arial" w:cs="Arial"/>
          <w:color w:val="222121"/>
          <w:sz w:val="20"/>
          <w:szCs w:val="20"/>
          <w:lang w:eastAsia="en-GB"/>
        </w:rPr>
        <w:t xml:space="preserve">The </w:t>
      </w:r>
      <w:r>
        <w:rPr>
          <w:rFonts w:ascii="Arial" w:eastAsia="Times New Roman" w:hAnsi="Arial" w:cs="Arial"/>
          <w:color w:val="222121"/>
          <w:sz w:val="20"/>
          <w:szCs w:val="20"/>
          <w:lang w:eastAsia="en-GB"/>
        </w:rPr>
        <w:t xml:space="preserve">Operations Manager and/or </w:t>
      </w:r>
      <w:r w:rsidRPr="0084052B">
        <w:rPr>
          <w:rFonts w:ascii="Arial" w:eastAsia="Times New Roman" w:hAnsi="Arial" w:cs="Arial"/>
          <w:color w:val="222121"/>
          <w:sz w:val="20"/>
          <w:szCs w:val="20"/>
          <w:lang w:eastAsia="en-GB"/>
        </w:rPr>
        <w:t xml:space="preserve">Internal Quality Manager will contact you within 5 working days of receiving the Stage 2 appeal to arrange a meeting to discuss the issue(s). The issue(s) will be considered </w:t>
      </w:r>
      <w:r w:rsidR="00A50DD1" w:rsidRPr="0084052B">
        <w:rPr>
          <w:rFonts w:ascii="Arial" w:eastAsia="Times New Roman" w:hAnsi="Arial" w:cs="Arial"/>
          <w:color w:val="222121"/>
          <w:sz w:val="20"/>
          <w:szCs w:val="20"/>
          <w:lang w:eastAsia="en-GB"/>
        </w:rPr>
        <w:t>fully,</w:t>
      </w:r>
      <w:r w:rsidRPr="0084052B">
        <w:rPr>
          <w:rFonts w:ascii="Arial" w:eastAsia="Times New Roman" w:hAnsi="Arial" w:cs="Arial"/>
          <w:color w:val="222121"/>
          <w:sz w:val="20"/>
          <w:szCs w:val="20"/>
          <w:lang w:eastAsia="en-GB"/>
        </w:rPr>
        <w:t xml:space="preserve"> and the decision made will be notified to all parties within 5 working days.</w:t>
      </w:r>
    </w:p>
    <w:p w14:paraId="671D36AA" w14:textId="77777777" w:rsidR="00891094" w:rsidRDefault="00891094" w:rsidP="00891094">
      <w:pPr>
        <w:shd w:val="clear" w:color="auto" w:fill="FFFFFF"/>
        <w:rPr>
          <w:rFonts w:ascii="Arial" w:eastAsia="Times New Roman" w:hAnsi="Arial" w:cs="Arial"/>
          <w:color w:val="110343"/>
          <w:spacing w:val="-3"/>
          <w:sz w:val="20"/>
          <w:szCs w:val="20"/>
          <w:lang w:eastAsia="en-GB"/>
        </w:rPr>
      </w:pPr>
    </w:p>
    <w:p w14:paraId="1FCEF617" w14:textId="0A6BDD80" w:rsidR="0084052B" w:rsidRPr="00891094" w:rsidRDefault="0084052B" w:rsidP="00891094">
      <w:pPr>
        <w:shd w:val="clear" w:color="auto" w:fill="FFFFFF"/>
        <w:rPr>
          <w:rFonts w:ascii="Arial" w:eastAsia="Times New Roman" w:hAnsi="Arial" w:cs="Arial"/>
          <w:b/>
          <w:bCs/>
          <w:color w:val="222121"/>
          <w:sz w:val="20"/>
          <w:szCs w:val="20"/>
          <w:lang w:eastAsia="en-GB"/>
        </w:rPr>
      </w:pPr>
      <w:r w:rsidRPr="00891094">
        <w:rPr>
          <w:rFonts w:ascii="Arial" w:eastAsia="Times New Roman" w:hAnsi="Arial" w:cs="Arial"/>
          <w:b/>
          <w:bCs/>
          <w:color w:val="110343"/>
          <w:spacing w:val="-3"/>
          <w:sz w:val="20"/>
          <w:szCs w:val="20"/>
          <w:lang w:eastAsia="en-GB"/>
        </w:rPr>
        <w:t>Stage 3</w:t>
      </w:r>
    </w:p>
    <w:p w14:paraId="61C38E18" w14:textId="3E6E853A" w:rsidR="0084052B" w:rsidRDefault="0084052B" w:rsidP="00891094">
      <w:pPr>
        <w:shd w:val="clear" w:color="auto" w:fill="FFFFFF"/>
        <w:jc w:val="both"/>
        <w:rPr>
          <w:rFonts w:ascii="Arial" w:eastAsia="Times New Roman" w:hAnsi="Arial" w:cs="Arial"/>
          <w:color w:val="222121"/>
          <w:sz w:val="20"/>
          <w:szCs w:val="20"/>
          <w:lang w:eastAsia="en-GB"/>
        </w:rPr>
      </w:pPr>
      <w:r w:rsidRPr="0084052B">
        <w:rPr>
          <w:rFonts w:ascii="Arial" w:eastAsia="Times New Roman" w:hAnsi="Arial" w:cs="Arial"/>
          <w:color w:val="222121"/>
          <w:sz w:val="20"/>
          <w:szCs w:val="20"/>
          <w:lang w:eastAsia="en-GB"/>
        </w:rPr>
        <w:t xml:space="preserve">If the </w:t>
      </w:r>
      <w:r w:rsidR="00A50DD1">
        <w:rPr>
          <w:rFonts w:ascii="Arial" w:eastAsia="Times New Roman" w:hAnsi="Arial" w:cs="Arial"/>
          <w:color w:val="222121"/>
          <w:sz w:val="20"/>
          <w:szCs w:val="20"/>
          <w:lang w:eastAsia="en-GB"/>
        </w:rPr>
        <w:t>complaint/</w:t>
      </w:r>
      <w:r w:rsidRPr="0084052B">
        <w:rPr>
          <w:rFonts w:ascii="Arial" w:eastAsia="Times New Roman" w:hAnsi="Arial" w:cs="Arial"/>
          <w:color w:val="222121"/>
          <w:sz w:val="20"/>
          <w:szCs w:val="20"/>
          <w:lang w:eastAsia="en-GB"/>
        </w:rPr>
        <w:t xml:space="preserve">appeal is not resolved at Stage 2, then the </w:t>
      </w:r>
      <w:r>
        <w:rPr>
          <w:rFonts w:ascii="Arial" w:eastAsia="Times New Roman" w:hAnsi="Arial" w:cs="Arial"/>
          <w:color w:val="222121"/>
          <w:sz w:val="20"/>
          <w:szCs w:val="20"/>
          <w:lang w:eastAsia="en-GB"/>
        </w:rPr>
        <w:t xml:space="preserve">Operations Manager or </w:t>
      </w:r>
      <w:r w:rsidRPr="0084052B">
        <w:rPr>
          <w:rFonts w:ascii="Arial" w:eastAsia="Times New Roman" w:hAnsi="Arial" w:cs="Arial"/>
          <w:color w:val="222121"/>
          <w:sz w:val="20"/>
          <w:szCs w:val="20"/>
          <w:lang w:eastAsia="en-GB"/>
        </w:rPr>
        <w:t xml:space="preserve">Internal Quality Manager will notify </w:t>
      </w:r>
      <w:r>
        <w:rPr>
          <w:rFonts w:ascii="Arial" w:hAnsi="Arial" w:cs="Arial"/>
          <w:sz w:val="20"/>
          <w:szCs w:val="20"/>
        </w:rPr>
        <w:t xml:space="preserve">Juice’s Director of Professional Development, Kevin Culver  </w:t>
      </w:r>
      <w:hyperlink r:id="rId9" w:history="1">
        <w:r w:rsidRPr="00EB5CD6">
          <w:rPr>
            <w:rStyle w:val="Hyperlink"/>
            <w:rFonts w:ascii="Arial" w:hAnsi="Arial" w:cs="Arial"/>
            <w:sz w:val="20"/>
            <w:szCs w:val="20"/>
          </w:rPr>
          <w:t>kevin@recruitmentjuice.com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84052B">
        <w:rPr>
          <w:rFonts w:ascii="Arial" w:eastAsia="Times New Roman" w:hAnsi="Arial" w:cs="Arial"/>
          <w:color w:val="222121"/>
          <w:sz w:val="20"/>
          <w:szCs w:val="20"/>
          <w:lang w:eastAsia="en-GB"/>
        </w:rPr>
        <w:t xml:space="preserve">AND/OR </w:t>
      </w:r>
      <w:r w:rsidR="00A50DD1">
        <w:rPr>
          <w:rFonts w:ascii="Arial" w:eastAsia="Times New Roman" w:hAnsi="Arial" w:cs="Arial"/>
          <w:color w:val="222121"/>
          <w:sz w:val="20"/>
          <w:szCs w:val="20"/>
          <w:lang w:eastAsia="en-GB"/>
        </w:rPr>
        <w:t xml:space="preserve">the </w:t>
      </w:r>
      <w:r w:rsidRPr="0084052B">
        <w:rPr>
          <w:rFonts w:ascii="Arial" w:eastAsia="Times New Roman" w:hAnsi="Arial" w:cs="Arial"/>
          <w:color w:val="222121"/>
          <w:sz w:val="20"/>
          <w:szCs w:val="20"/>
          <w:lang w:eastAsia="en-GB"/>
        </w:rPr>
        <w:t xml:space="preserve">Awarding </w:t>
      </w:r>
      <w:proofErr w:type="spellStart"/>
      <w:r w:rsidRPr="0084052B">
        <w:rPr>
          <w:rFonts w:ascii="Arial" w:eastAsia="Times New Roman" w:hAnsi="Arial" w:cs="Arial"/>
          <w:color w:val="222121"/>
          <w:sz w:val="20"/>
          <w:szCs w:val="20"/>
          <w:lang w:eastAsia="en-GB"/>
        </w:rPr>
        <w:t>Organisation</w:t>
      </w:r>
      <w:proofErr w:type="spellEnd"/>
      <w:r w:rsidRPr="0084052B">
        <w:rPr>
          <w:rFonts w:ascii="Arial" w:eastAsia="Times New Roman" w:hAnsi="Arial" w:cs="Arial"/>
          <w:color w:val="222121"/>
          <w:sz w:val="20"/>
          <w:szCs w:val="20"/>
          <w:lang w:eastAsia="en-GB"/>
        </w:rPr>
        <w:t xml:space="preserve"> (Skills First</w:t>
      </w:r>
      <w:r>
        <w:rPr>
          <w:rFonts w:ascii="Arial" w:eastAsia="Times New Roman" w:hAnsi="Arial" w:cs="Arial"/>
          <w:color w:val="222121"/>
          <w:sz w:val="20"/>
          <w:szCs w:val="20"/>
          <w:lang w:eastAsia="en-GB"/>
        </w:rPr>
        <w:t>/</w:t>
      </w:r>
      <w:proofErr w:type="spellStart"/>
      <w:r>
        <w:rPr>
          <w:rFonts w:ascii="Arial" w:eastAsia="Times New Roman" w:hAnsi="Arial" w:cs="Arial"/>
          <w:color w:val="222121"/>
          <w:sz w:val="20"/>
          <w:szCs w:val="20"/>
          <w:lang w:eastAsia="en-GB"/>
        </w:rPr>
        <w:t>Highfield</w:t>
      </w:r>
      <w:proofErr w:type="spellEnd"/>
      <w:r>
        <w:rPr>
          <w:rFonts w:ascii="Arial" w:eastAsia="Times New Roman" w:hAnsi="Arial" w:cs="Arial"/>
          <w:color w:val="222121"/>
          <w:sz w:val="20"/>
          <w:szCs w:val="20"/>
          <w:lang w:eastAsia="en-GB"/>
        </w:rPr>
        <w:t>/ICQ</w:t>
      </w:r>
      <w:r w:rsidRPr="0084052B">
        <w:rPr>
          <w:rFonts w:ascii="Arial" w:eastAsia="Times New Roman" w:hAnsi="Arial" w:cs="Arial"/>
          <w:color w:val="222121"/>
          <w:sz w:val="20"/>
          <w:szCs w:val="20"/>
          <w:lang w:eastAsia="en-GB"/>
        </w:rPr>
        <w:t>)</w:t>
      </w:r>
      <w:r w:rsidR="00891094">
        <w:rPr>
          <w:rFonts w:ascii="Arial" w:eastAsia="Times New Roman" w:hAnsi="Arial" w:cs="Arial"/>
          <w:color w:val="222121"/>
          <w:sz w:val="20"/>
          <w:szCs w:val="20"/>
          <w:lang w:eastAsia="en-GB"/>
        </w:rPr>
        <w:t>.</w:t>
      </w:r>
    </w:p>
    <w:p w14:paraId="61B2385C" w14:textId="77777777" w:rsidR="00891094" w:rsidRPr="0084052B" w:rsidRDefault="00891094" w:rsidP="00891094">
      <w:pPr>
        <w:shd w:val="clear" w:color="auto" w:fill="FFFFFF"/>
        <w:jc w:val="both"/>
        <w:rPr>
          <w:rFonts w:ascii="Arial" w:eastAsia="Times New Roman" w:hAnsi="Arial" w:cs="Arial"/>
          <w:color w:val="222121"/>
          <w:sz w:val="20"/>
          <w:szCs w:val="20"/>
          <w:lang w:eastAsia="en-GB"/>
        </w:rPr>
      </w:pPr>
    </w:p>
    <w:p w14:paraId="262F2256" w14:textId="77777777" w:rsidR="0084052B" w:rsidRPr="0084052B" w:rsidRDefault="0084052B" w:rsidP="00891094">
      <w:pPr>
        <w:shd w:val="clear" w:color="auto" w:fill="FFFFFF"/>
        <w:spacing w:after="360"/>
        <w:jc w:val="both"/>
        <w:rPr>
          <w:rFonts w:ascii="Arial" w:eastAsia="Times New Roman" w:hAnsi="Arial" w:cs="Arial"/>
          <w:color w:val="222121"/>
          <w:sz w:val="20"/>
          <w:szCs w:val="20"/>
          <w:lang w:eastAsia="en-GB"/>
        </w:rPr>
      </w:pPr>
      <w:r w:rsidRPr="0084052B">
        <w:rPr>
          <w:rFonts w:ascii="Arial" w:eastAsia="Times New Roman" w:hAnsi="Arial" w:cs="Arial"/>
          <w:color w:val="222121"/>
          <w:sz w:val="20"/>
          <w:szCs w:val="20"/>
          <w:lang w:eastAsia="en-GB"/>
        </w:rPr>
        <w:t xml:space="preserve">They will contact you within 5 working days of receiving the Stage 3 appeal to arrange a meeting to discuss the appeal. The appeal will be considered </w:t>
      </w:r>
      <w:proofErr w:type="gramStart"/>
      <w:r w:rsidRPr="0084052B">
        <w:rPr>
          <w:rFonts w:ascii="Arial" w:eastAsia="Times New Roman" w:hAnsi="Arial" w:cs="Arial"/>
          <w:color w:val="222121"/>
          <w:sz w:val="20"/>
          <w:szCs w:val="20"/>
          <w:lang w:eastAsia="en-GB"/>
        </w:rPr>
        <w:t>fully</w:t>
      </w:r>
      <w:proofErr w:type="gramEnd"/>
      <w:r w:rsidRPr="0084052B">
        <w:rPr>
          <w:rFonts w:ascii="Arial" w:eastAsia="Times New Roman" w:hAnsi="Arial" w:cs="Arial"/>
          <w:color w:val="222121"/>
          <w:sz w:val="20"/>
          <w:szCs w:val="20"/>
          <w:lang w:eastAsia="en-GB"/>
        </w:rPr>
        <w:t xml:space="preserve"> and the decision made will be notified to all parties involved within 5 working days.</w:t>
      </w:r>
    </w:p>
    <w:p w14:paraId="4BD82600" w14:textId="1D0E19C6" w:rsidR="003A2F99" w:rsidRPr="0084052B" w:rsidRDefault="0084052B" w:rsidP="0084052B">
      <w:pPr>
        <w:shd w:val="clear" w:color="auto" w:fill="FFFFFF"/>
        <w:spacing w:after="360"/>
        <w:rPr>
          <w:rFonts w:ascii="Arial" w:eastAsia="Times New Roman" w:hAnsi="Arial" w:cs="Arial"/>
          <w:color w:val="222121"/>
          <w:sz w:val="20"/>
          <w:szCs w:val="20"/>
          <w:lang w:eastAsia="en-GB"/>
        </w:rPr>
      </w:pPr>
      <w:r w:rsidRPr="0084052B">
        <w:rPr>
          <w:rFonts w:ascii="Arial" w:eastAsia="Times New Roman" w:hAnsi="Arial" w:cs="Arial"/>
          <w:color w:val="222121"/>
          <w:sz w:val="20"/>
          <w:szCs w:val="20"/>
          <w:lang w:eastAsia="en-GB"/>
        </w:rPr>
        <w:t>In most cases this will conclude the appeals process.</w:t>
      </w:r>
    </w:p>
    <w:p w14:paraId="1FB2A2AF" w14:textId="077DB2D0" w:rsidR="003A2F99" w:rsidRDefault="003952D6" w:rsidP="003A2F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response to all </w:t>
      </w:r>
      <w:r w:rsidR="00A50DD1">
        <w:rPr>
          <w:rFonts w:ascii="Arial" w:hAnsi="Arial" w:cs="Arial"/>
          <w:sz w:val="20"/>
          <w:szCs w:val="20"/>
        </w:rPr>
        <w:t>complaints/appeals</w:t>
      </w:r>
      <w:r>
        <w:rPr>
          <w:rFonts w:ascii="Arial" w:hAnsi="Arial" w:cs="Arial"/>
          <w:sz w:val="20"/>
          <w:szCs w:val="20"/>
        </w:rPr>
        <w:t xml:space="preserve"> will be one of the following:</w:t>
      </w:r>
    </w:p>
    <w:p w14:paraId="2317DAAF" w14:textId="77777777" w:rsidR="003952D6" w:rsidRDefault="003952D6" w:rsidP="003A2F99">
      <w:pPr>
        <w:rPr>
          <w:rFonts w:ascii="Arial" w:hAnsi="Arial" w:cs="Arial"/>
          <w:sz w:val="20"/>
          <w:szCs w:val="20"/>
        </w:rPr>
      </w:pPr>
    </w:p>
    <w:p w14:paraId="652D2D82" w14:textId="02AE45B7" w:rsidR="003952D6" w:rsidRDefault="003952D6" w:rsidP="003952D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complaint</w:t>
      </w:r>
      <w:r w:rsidR="00A50DD1">
        <w:rPr>
          <w:rFonts w:ascii="Arial" w:hAnsi="Arial" w:cs="Arial"/>
          <w:sz w:val="20"/>
          <w:szCs w:val="20"/>
        </w:rPr>
        <w:t>/appeal</w:t>
      </w:r>
      <w:r>
        <w:rPr>
          <w:rFonts w:ascii="Arial" w:hAnsi="Arial" w:cs="Arial"/>
          <w:sz w:val="20"/>
          <w:szCs w:val="20"/>
        </w:rPr>
        <w:t xml:space="preserve"> has been </w:t>
      </w:r>
      <w:proofErr w:type="gramStart"/>
      <w:r>
        <w:rPr>
          <w:rFonts w:ascii="Arial" w:hAnsi="Arial" w:cs="Arial"/>
          <w:sz w:val="20"/>
          <w:szCs w:val="20"/>
        </w:rPr>
        <w:t>upheld;</w:t>
      </w:r>
      <w:proofErr w:type="gramEnd"/>
    </w:p>
    <w:p w14:paraId="1137CE70" w14:textId="3CBFF5DD" w:rsidR="003952D6" w:rsidRDefault="003952D6" w:rsidP="003952D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complaint</w:t>
      </w:r>
      <w:r w:rsidR="00A50DD1">
        <w:rPr>
          <w:rFonts w:ascii="Arial" w:hAnsi="Arial" w:cs="Arial"/>
          <w:sz w:val="20"/>
          <w:szCs w:val="20"/>
        </w:rPr>
        <w:t>/appeal</w:t>
      </w:r>
      <w:r>
        <w:rPr>
          <w:rFonts w:ascii="Arial" w:hAnsi="Arial" w:cs="Arial"/>
          <w:sz w:val="20"/>
          <w:szCs w:val="20"/>
        </w:rPr>
        <w:t xml:space="preserve"> has been partially </w:t>
      </w:r>
      <w:proofErr w:type="gramStart"/>
      <w:r>
        <w:rPr>
          <w:rFonts w:ascii="Arial" w:hAnsi="Arial" w:cs="Arial"/>
          <w:sz w:val="20"/>
          <w:szCs w:val="20"/>
        </w:rPr>
        <w:t>upheld;</w:t>
      </w:r>
      <w:proofErr w:type="gramEnd"/>
    </w:p>
    <w:p w14:paraId="24F75BFB" w14:textId="6590C182" w:rsidR="003952D6" w:rsidRDefault="003952D6" w:rsidP="003952D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complaint</w:t>
      </w:r>
      <w:r w:rsidR="00A50DD1">
        <w:rPr>
          <w:rFonts w:ascii="Arial" w:hAnsi="Arial" w:cs="Arial"/>
          <w:sz w:val="20"/>
          <w:szCs w:val="20"/>
        </w:rPr>
        <w:t>/</w:t>
      </w:r>
      <w:proofErr w:type="spellStart"/>
      <w:r w:rsidR="00A50DD1">
        <w:rPr>
          <w:rFonts w:ascii="Arial" w:hAnsi="Arial" w:cs="Arial"/>
          <w:sz w:val="20"/>
          <w:szCs w:val="20"/>
        </w:rPr>
        <w:t>apeal</w:t>
      </w:r>
      <w:proofErr w:type="spellEnd"/>
      <w:r>
        <w:rPr>
          <w:rFonts w:ascii="Arial" w:hAnsi="Arial" w:cs="Arial"/>
          <w:sz w:val="20"/>
          <w:szCs w:val="20"/>
        </w:rPr>
        <w:t xml:space="preserve"> has been rejected.</w:t>
      </w:r>
    </w:p>
    <w:p w14:paraId="409075FD" w14:textId="77777777" w:rsidR="00F7001F" w:rsidRDefault="00F7001F" w:rsidP="00F7001F">
      <w:pPr>
        <w:rPr>
          <w:rFonts w:ascii="Arial" w:hAnsi="Arial" w:cs="Arial"/>
          <w:sz w:val="20"/>
          <w:szCs w:val="20"/>
        </w:rPr>
      </w:pPr>
    </w:p>
    <w:p w14:paraId="010B4188" w14:textId="6456EAE5" w:rsidR="00F7001F" w:rsidRDefault="00F7001F" w:rsidP="008910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are not satisfied with the outcome o</w:t>
      </w:r>
      <w:r w:rsidR="00CB255C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 your complaint</w:t>
      </w:r>
      <w:r w:rsidR="00A50DD1">
        <w:rPr>
          <w:rFonts w:ascii="Arial" w:hAnsi="Arial" w:cs="Arial"/>
          <w:sz w:val="20"/>
          <w:szCs w:val="20"/>
        </w:rPr>
        <w:t>/appeal</w:t>
      </w:r>
      <w:r>
        <w:rPr>
          <w:rFonts w:ascii="Arial" w:hAnsi="Arial" w:cs="Arial"/>
          <w:sz w:val="20"/>
          <w:szCs w:val="20"/>
        </w:rPr>
        <w:t>, you can appeal within ten working days of receiving the result.  You can do this by contacting Kevin Culver on the email address provided above.</w:t>
      </w:r>
    </w:p>
    <w:p w14:paraId="27DDB0FC" w14:textId="77777777" w:rsidR="00F7001F" w:rsidRDefault="00F7001F" w:rsidP="00F7001F">
      <w:pPr>
        <w:rPr>
          <w:rFonts w:ascii="Arial" w:hAnsi="Arial" w:cs="Arial"/>
          <w:sz w:val="20"/>
          <w:szCs w:val="20"/>
        </w:rPr>
      </w:pPr>
    </w:p>
    <w:p w14:paraId="7EDB7E53" w14:textId="7841A12A" w:rsidR="00F7001F" w:rsidRDefault="00F7001F" w:rsidP="00F700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If, after following the </w:t>
      </w:r>
      <w:r w:rsidR="008C4353">
        <w:rPr>
          <w:rFonts w:ascii="Arial" w:hAnsi="Arial" w:cs="Arial"/>
          <w:sz w:val="20"/>
          <w:szCs w:val="20"/>
        </w:rPr>
        <w:t>Juice</w:t>
      </w:r>
      <w:r>
        <w:rPr>
          <w:rFonts w:ascii="Arial" w:hAnsi="Arial" w:cs="Arial"/>
          <w:sz w:val="20"/>
          <w:szCs w:val="20"/>
        </w:rPr>
        <w:t xml:space="preserve"> </w:t>
      </w:r>
      <w:r w:rsidR="00A50DD1">
        <w:rPr>
          <w:rFonts w:ascii="Arial" w:hAnsi="Arial" w:cs="Arial"/>
          <w:sz w:val="20"/>
          <w:szCs w:val="20"/>
        </w:rPr>
        <w:t>complaints/appeals</w:t>
      </w:r>
      <w:r>
        <w:rPr>
          <w:rFonts w:ascii="Arial" w:hAnsi="Arial" w:cs="Arial"/>
          <w:sz w:val="20"/>
          <w:szCs w:val="20"/>
        </w:rPr>
        <w:t xml:space="preserve"> procedure, you remain dissatisfied, you can escalate your complaint to the relevant external agency.  This means you can contact:</w:t>
      </w:r>
    </w:p>
    <w:p w14:paraId="458A2622" w14:textId="77777777" w:rsidR="00F7001F" w:rsidRDefault="00F7001F" w:rsidP="00F7001F">
      <w:pPr>
        <w:rPr>
          <w:rFonts w:ascii="Arial" w:hAnsi="Arial" w:cs="Arial"/>
          <w:sz w:val="20"/>
          <w:szCs w:val="20"/>
        </w:rPr>
      </w:pPr>
    </w:p>
    <w:p w14:paraId="5FE5BED7" w14:textId="4CBE2794" w:rsidR="00F7001F" w:rsidRDefault="00F7001F" w:rsidP="00F7001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Education and Skills Funding Agency if your complaint relates to any aspect of </w:t>
      </w:r>
      <w:r w:rsidR="006920C7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apprenticeship up to the point of passing through The Gateway for end point assessment.  You can do this by emailing </w:t>
      </w:r>
      <w:hyperlink r:id="rId10" w:history="1">
        <w:r w:rsidR="00A50DD1">
          <w:rPr>
            <w:rStyle w:val="Hyperlink"/>
            <w:rFonts w:ascii="Arial" w:hAnsi="Arial" w:cs="Arial"/>
            <w:sz w:val="20"/>
            <w:szCs w:val="20"/>
          </w:rPr>
          <w:t>complaints/appeals</w:t>
        </w:r>
        <w:r w:rsidR="000210CD" w:rsidRPr="00BD60DC">
          <w:rPr>
            <w:rStyle w:val="Hyperlink"/>
            <w:rFonts w:ascii="Arial" w:hAnsi="Arial" w:cs="Arial"/>
            <w:sz w:val="20"/>
            <w:szCs w:val="20"/>
          </w:rPr>
          <w:t>.ESFA@education.gov.uk</w:t>
        </w:r>
      </w:hyperlink>
    </w:p>
    <w:p w14:paraId="0BD72BCE" w14:textId="77777777" w:rsidR="006920C7" w:rsidRDefault="006920C7" w:rsidP="006920C7">
      <w:pPr>
        <w:pStyle w:val="ListParagraph"/>
        <w:rPr>
          <w:rFonts w:ascii="Arial" w:hAnsi="Arial" w:cs="Arial"/>
          <w:sz w:val="20"/>
          <w:szCs w:val="20"/>
        </w:rPr>
      </w:pPr>
    </w:p>
    <w:p w14:paraId="58B82E50" w14:textId="1450805A" w:rsidR="00F7001F" w:rsidRDefault="00F7001F" w:rsidP="00F7001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D0EB5">
        <w:rPr>
          <w:rFonts w:ascii="Arial" w:hAnsi="Arial" w:cs="Arial"/>
          <w:sz w:val="20"/>
          <w:szCs w:val="20"/>
        </w:rPr>
        <w:t xml:space="preserve">The End Point Assessment </w:t>
      </w:r>
      <w:proofErr w:type="spellStart"/>
      <w:r w:rsidR="006920C7">
        <w:rPr>
          <w:rFonts w:ascii="Arial" w:hAnsi="Arial" w:cs="Arial"/>
          <w:sz w:val="20"/>
          <w:szCs w:val="20"/>
        </w:rPr>
        <w:t>O</w:t>
      </w:r>
      <w:r w:rsidRPr="00CD0EB5">
        <w:rPr>
          <w:rFonts w:ascii="Arial" w:hAnsi="Arial" w:cs="Arial"/>
          <w:sz w:val="20"/>
          <w:szCs w:val="20"/>
        </w:rPr>
        <w:t>rganisation</w:t>
      </w:r>
      <w:proofErr w:type="spellEnd"/>
      <w:r w:rsidRPr="00CD0EB5">
        <w:rPr>
          <w:rFonts w:ascii="Arial" w:hAnsi="Arial" w:cs="Arial"/>
          <w:sz w:val="20"/>
          <w:szCs w:val="20"/>
        </w:rPr>
        <w:t xml:space="preserve"> if your complaint relates to the way </w:t>
      </w:r>
      <w:r w:rsidR="006920C7">
        <w:rPr>
          <w:rFonts w:ascii="Arial" w:hAnsi="Arial" w:cs="Arial"/>
          <w:sz w:val="20"/>
          <w:szCs w:val="20"/>
        </w:rPr>
        <w:t>the apprentice has</w:t>
      </w:r>
      <w:r w:rsidRPr="00CD0EB5">
        <w:rPr>
          <w:rFonts w:ascii="Arial" w:hAnsi="Arial" w:cs="Arial"/>
          <w:sz w:val="20"/>
          <w:szCs w:val="20"/>
        </w:rPr>
        <w:t xml:space="preserve"> been independently assessed after </w:t>
      </w:r>
      <w:r w:rsidR="006920C7">
        <w:rPr>
          <w:rFonts w:ascii="Arial" w:hAnsi="Arial" w:cs="Arial"/>
          <w:sz w:val="20"/>
          <w:szCs w:val="20"/>
        </w:rPr>
        <w:t>s/he</w:t>
      </w:r>
      <w:r w:rsidRPr="00CD0EB5">
        <w:rPr>
          <w:rFonts w:ascii="Arial" w:hAnsi="Arial" w:cs="Arial"/>
          <w:sz w:val="20"/>
          <w:szCs w:val="20"/>
        </w:rPr>
        <w:t xml:space="preserve"> ha</w:t>
      </w:r>
      <w:r w:rsidR="006920C7">
        <w:rPr>
          <w:rFonts w:ascii="Arial" w:hAnsi="Arial" w:cs="Arial"/>
          <w:sz w:val="20"/>
          <w:szCs w:val="20"/>
        </w:rPr>
        <w:t>s</w:t>
      </w:r>
      <w:r w:rsidRPr="00CD0EB5">
        <w:rPr>
          <w:rFonts w:ascii="Arial" w:hAnsi="Arial" w:cs="Arial"/>
          <w:sz w:val="20"/>
          <w:szCs w:val="20"/>
        </w:rPr>
        <w:t xml:space="preserve"> passed through The Gateway.  In such cases, </w:t>
      </w:r>
      <w:r w:rsidR="00CD0EB5" w:rsidRPr="00CD0EB5">
        <w:rPr>
          <w:rFonts w:ascii="Arial" w:hAnsi="Arial" w:cs="Arial"/>
          <w:sz w:val="20"/>
          <w:szCs w:val="20"/>
        </w:rPr>
        <w:t xml:space="preserve">please speak with </w:t>
      </w:r>
      <w:r w:rsidR="008C4353">
        <w:rPr>
          <w:rFonts w:ascii="Arial" w:hAnsi="Arial" w:cs="Arial"/>
          <w:sz w:val="20"/>
          <w:szCs w:val="20"/>
        </w:rPr>
        <w:t>Juice</w:t>
      </w:r>
      <w:r w:rsidR="006920C7">
        <w:rPr>
          <w:rFonts w:ascii="Arial" w:hAnsi="Arial" w:cs="Arial"/>
          <w:sz w:val="20"/>
          <w:szCs w:val="20"/>
        </w:rPr>
        <w:t>’s</w:t>
      </w:r>
      <w:r w:rsidR="00CD0EB5" w:rsidRPr="00CD0EB5">
        <w:rPr>
          <w:rFonts w:ascii="Arial" w:hAnsi="Arial" w:cs="Arial"/>
          <w:sz w:val="20"/>
          <w:szCs w:val="20"/>
        </w:rPr>
        <w:t xml:space="preserve"> </w:t>
      </w:r>
      <w:r w:rsidR="007F66FF">
        <w:rPr>
          <w:rFonts w:ascii="Arial" w:hAnsi="Arial" w:cs="Arial"/>
          <w:sz w:val="20"/>
          <w:szCs w:val="20"/>
        </w:rPr>
        <w:t>mentor</w:t>
      </w:r>
      <w:r w:rsidR="00CD0EB5" w:rsidRPr="00CD0EB5">
        <w:rPr>
          <w:rFonts w:ascii="Arial" w:hAnsi="Arial" w:cs="Arial"/>
          <w:sz w:val="20"/>
          <w:szCs w:val="20"/>
        </w:rPr>
        <w:t xml:space="preserve"> in the first instance who will provide you with details of the separate </w:t>
      </w:r>
      <w:r w:rsidR="00CD0EB5" w:rsidRPr="00CD0EB5">
        <w:rPr>
          <w:rFonts w:ascii="Arial" w:hAnsi="Arial" w:cs="Arial"/>
          <w:i/>
          <w:iCs/>
          <w:sz w:val="20"/>
          <w:szCs w:val="20"/>
        </w:rPr>
        <w:t>Appeals Process</w:t>
      </w:r>
      <w:r w:rsidR="00CD0EB5" w:rsidRPr="00CD0EB5">
        <w:rPr>
          <w:rFonts w:ascii="Arial" w:hAnsi="Arial" w:cs="Arial"/>
          <w:sz w:val="20"/>
          <w:szCs w:val="20"/>
        </w:rPr>
        <w:t xml:space="preserve"> to help guide you.  Y</w:t>
      </w:r>
      <w:r w:rsidRPr="00CD0EB5">
        <w:rPr>
          <w:rFonts w:ascii="Arial" w:hAnsi="Arial" w:cs="Arial"/>
          <w:sz w:val="20"/>
          <w:szCs w:val="20"/>
        </w:rPr>
        <w:t xml:space="preserve">ou will </w:t>
      </w:r>
      <w:r w:rsidR="00CD0EB5" w:rsidRPr="00CD0EB5">
        <w:rPr>
          <w:rFonts w:ascii="Arial" w:hAnsi="Arial" w:cs="Arial"/>
          <w:sz w:val="20"/>
          <w:szCs w:val="20"/>
        </w:rPr>
        <w:t xml:space="preserve">also </w:t>
      </w:r>
      <w:r w:rsidRPr="00CD0EB5">
        <w:rPr>
          <w:rFonts w:ascii="Arial" w:hAnsi="Arial" w:cs="Arial"/>
          <w:sz w:val="20"/>
          <w:szCs w:val="20"/>
        </w:rPr>
        <w:t xml:space="preserve">find details of who to contact in </w:t>
      </w:r>
      <w:r w:rsidR="006920C7">
        <w:rPr>
          <w:rFonts w:ascii="Arial" w:hAnsi="Arial" w:cs="Arial"/>
          <w:sz w:val="20"/>
          <w:szCs w:val="20"/>
        </w:rPr>
        <w:t>the</w:t>
      </w:r>
      <w:r w:rsidRPr="00CD0EB5">
        <w:rPr>
          <w:rFonts w:ascii="Arial" w:hAnsi="Arial" w:cs="Arial"/>
          <w:sz w:val="20"/>
          <w:szCs w:val="20"/>
        </w:rPr>
        <w:t xml:space="preserve"> Apprenticeship Commitment Statement</w:t>
      </w:r>
      <w:r w:rsidR="00CD0EB5">
        <w:rPr>
          <w:rFonts w:ascii="Arial" w:hAnsi="Arial" w:cs="Arial"/>
          <w:sz w:val="20"/>
          <w:szCs w:val="20"/>
        </w:rPr>
        <w:t>.</w:t>
      </w:r>
    </w:p>
    <w:p w14:paraId="2CD5A0E9" w14:textId="77777777" w:rsidR="00CD0EB5" w:rsidRDefault="00CD0EB5" w:rsidP="00CD0EB5">
      <w:pPr>
        <w:rPr>
          <w:rFonts w:ascii="Arial" w:hAnsi="Arial" w:cs="Arial"/>
          <w:sz w:val="20"/>
          <w:szCs w:val="20"/>
        </w:rPr>
      </w:pPr>
    </w:p>
    <w:p w14:paraId="1A8AC910" w14:textId="77777777" w:rsidR="00607E9B" w:rsidRPr="00C55EC6" w:rsidRDefault="00607E9B" w:rsidP="00607E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 w:themeColor="text1"/>
        </w:rPr>
      </w:pPr>
      <w:r w:rsidRPr="00C55EC6">
        <w:rPr>
          <w:rFonts w:ascii="Arial" w:hAnsi="Arial" w:cs="Arial"/>
          <w:b/>
          <w:bCs/>
          <w:color w:val="000000" w:themeColor="text1"/>
        </w:rPr>
        <w:t>Responsibility for this policy</w:t>
      </w:r>
    </w:p>
    <w:p w14:paraId="736A1A3F" w14:textId="1B30789D" w:rsidR="00607E9B" w:rsidRPr="00E27F20" w:rsidRDefault="00607E9B" w:rsidP="00607E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0"/>
          <w:szCs w:val="20"/>
        </w:rPr>
      </w:pPr>
      <w:r w:rsidRPr="00E27F20">
        <w:rPr>
          <w:rFonts w:ascii="Arial" w:hAnsi="Arial" w:cs="Arial"/>
          <w:color w:val="000000"/>
          <w:sz w:val="20"/>
          <w:szCs w:val="20"/>
        </w:rPr>
        <w:t xml:space="preserve">The </w:t>
      </w:r>
      <w:r w:rsidR="008C4353">
        <w:rPr>
          <w:rFonts w:ascii="Arial" w:hAnsi="Arial" w:cs="Arial"/>
          <w:color w:val="000000"/>
          <w:sz w:val="20"/>
          <w:szCs w:val="20"/>
        </w:rPr>
        <w:t>Director of Professional Development</w:t>
      </w:r>
      <w:r w:rsidRPr="00E27F20">
        <w:rPr>
          <w:rFonts w:ascii="Arial" w:hAnsi="Arial" w:cs="Arial"/>
          <w:color w:val="000000"/>
          <w:sz w:val="20"/>
          <w:szCs w:val="20"/>
        </w:rPr>
        <w:t xml:space="preserve"> has overall responsibility </w:t>
      </w:r>
      <w:r>
        <w:rPr>
          <w:rFonts w:ascii="Arial" w:hAnsi="Arial" w:cs="Arial"/>
          <w:color w:val="000000"/>
          <w:sz w:val="20"/>
          <w:szCs w:val="20"/>
        </w:rPr>
        <w:t xml:space="preserve">for promoting and ensuring the effectiveness of this policy. It is also the personal responsibility of each member of the </w:t>
      </w:r>
      <w:r w:rsidR="008C4353">
        <w:rPr>
          <w:rFonts w:ascii="Arial" w:hAnsi="Arial" w:cs="Arial"/>
          <w:color w:val="000000"/>
          <w:sz w:val="20"/>
          <w:szCs w:val="20"/>
        </w:rPr>
        <w:t>Juice</w:t>
      </w:r>
      <w:r>
        <w:rPr>
          <w:rFonts w:ascii="Arial" w:hAnsi="Arial" w:cs="Arial"/>
          <w:color w:val="000000"/>
          <w:sz w:val="20"/>
          <w:szCs w:val="20"/>
        </w:rPr>
        <w:t xml:space="preserve"> team to encourage apprentices to read the policy and understand their rights to complain about any aspect of our service.</w:t>
      </w:r>
    </w:p>
    <w:p w14:paraId="487DE7CF" w14:textId="77777777" w:rsidR="00607E9B" w:rsidRPr="00E27F20" w:rsidRDefault="00607E9B" w:rsidP="00607E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132D308" w14:textId="77777777" w:rsidR="00607E9B" w:rsidRPr="00C55EC6" w:rsidRDefault="00607E9B" w:rsidP="00607E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 w:themeColor="text1"/>
        </w:rPr>
      </w:pPr>
      <w:r w:rsidRPr="00C55EC6">
        <w:rPr>
          <w:rFonts w:ascii="Arial" w:hAnsi="Arial" w:cs="Arial"/>
          <w:b/>
          <w:bCs/>
          <w:color w:val="000000" w:themeColor="text1"/>
        </w:rPr>
        <w:t>Review of this policy</w:t>
      </w:r>
    </w:p>
    <w:p w14:paraId="0656339C" w14:textId="1EC7E523" w:rsidR="00607E9B" w:rsidRDefault="00607E9B" w:rsidP="00607E9B">
      <w:pPr>
        <w:jc w:val="both"/>
        <w:rPr>
          <w:rFonts w:ascii="Arial" w:hAnsi="Arial" w:cs="Arial"/>
          <w:sz w:val="20"/>
          <w:szCs w:val="20"/>
        </w:rPr>
      </w:pPr>
      <w:r w:rsidRPr="00BB10BF">
        <w:rPr>
          <w:rFonts w:ascii="Arial" w:hAnsi="Arial" w:cs="Arial"/>
          <w:sz w:val="20"/>
          <w:szCs w:val="20"/>
        </w:rPr>
        <w:t>The effectiveness and validity of this policy w</w:t>
      </w:r>
      <w:r w:rsidR="002649D5">
        <w:rPr>
          <w:rFonts w:ascii="Arial" w:hAnsi="Arial" w:cs="Arial"/>
          <w:sz w:val="20"/>
          <w:szCs w:val="20"/>
        </w:rPr>
        <w:t>as last</w:t>
      </w:r>
      <w:r>
        <w:rPr>
          <w:rFonts w:ascii="Arial" w:hAnsi="Arial" w:cs="Arial"/>
          <w:sz w:val="20"/>
          <w:szCs w:val="20"/>
        </w:rPr>
        <w:t xml:space="preserve"> reviewed in </w:t>
      </w:r>
      <w:r w:rsidR="0084052B">
        <w:rPr>
          <w:rFonts w:ascii="Arial" w:hAnsi="Arial" w:cs="Arial"/>
          <w:sz w:val="20"/>
          <w:szCs w:val="20"/>
        </w:rPr>
        <w:t>January 2023</w:t>
      </w:r>
      <w:r w:rsidR="009E1CBD">
        <w:rPr>
          <w:rFonts w:ascii="Arial" w:hAnsi="Arial" w:cs="Arial"/>
          <w:sz w:val="20"/>
          <w:szCs w:val="20"/>
        </w:rPr>
        <w:t xml:space="preserve"> </w:t>
      </w:r>
      <w:r w:rsidRPr="00BB10BF">
        <w:rPr>
          <w:rFonts w:ascii="Arial" w:hAnsi="Arial" w:cs="Arial"/>
          <w:sz w:val="20"/>
          <w:szCs w:val="20"/>
        </w:rPr>
        <w:t xml:space="preserve">and revised as appropriate.  </w:t>
      </w:r>
      <w:r w:rsidR="00C55EC6">
        <w:rPr>
          <w:rFonts w:ascii="Arial" w:hAnsi="Arial" w:cs="Arial"/>
          <w:sz w:val="20"/>
          <w:szCs w:val="20"/>
        </w:rPr>
        <w:t>T</w:t>
      </w:r>
      <w:r w:rsidRPr="00BB10BF">
        <w:rPr>
          <w:rFonts w:ascii="Arial" w:hAnsi="Arial" w:cs="Arial"/>
          <w:sz w:val="20"/>
          <w:szCs w:val="20"/>
        </w:rPr>
        <w:t>his policy will expire 31</w:t>
      </w:r>
      <w:r w:rsidRPr="00BB10BF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December 20</w:t>
      </w:r>
      <w:r w:rsidR="004763F5">
        <w:rPr>
          <w:rFonts w:ascii="Arial" w:hAnsi="Arial" w:cs="Arial"/>
          <w:sz w:val="20"/>
          <w:szCs w:val="20"/>
        </w:rPr>
        <w:t>2</w:t>
      </w:r>
      <w:r w:rsidR="0084052B">
        <w:rPr>
          <w:rFonts w:ascii="Arial" w:hAnsi="Arial" w:cs="Arial"/>
          <w:sz w:val="20"/>
          <w:szCs w:val="20"/>
        </w:rPr>
        <w:t>3</w:t>
      </w:r>
      <w:r w:rsidRPr="00BB10BF">
        <w:rPr>
          <w:rFonts w:ascii="Arial" w:hAnsi="Arial" w:cs="Arial"/>
          <w:sz w:val="20"/>
          <w:szCs w:val="20"/>
        </w:rPr>
        <w:t xml:space="preserve"> and will be reissued 1</w:t>
      </w:r>
      <w:r w:rsidRPr="00BB10BF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January 202</w:t>
      </w:r>
      <w:r w:rsidR="0084052B">
        <w:rPr>
          <w:rFonts w:ascii="Arial" w:hAnsi="Arial" w:cs="Arial"/>
          <w:sz w:val="20"/>
          <w:szCs w:val="20"/>
        </w:rPr>
        <w:t>4</w:t>
      </w:r>
      <w:r w:rsidR="002649D5">
        <w:rPr>
          <w:rFonts w:ascii="Arial" w:hAnsi="Arial" w:cs="Arial"/>
          <w:sz w:val="20"/>
          <w:szCs w:val="20"/>
        </w:rPr>
        <w:t xml:space="preserve"> after appropriate review.</w:t>
      </w:r>
    </w:p>
    <w:p w14:paraId="169CB451" w14:textId="14BE4997" w:rsidR="002649D5" w:rsidRDefault="002649D5" w:rsidP="00607E9B">
      <w:pPr>
        <w:jc w:val="both"/>
        <w:rPr>
          <w:rFonts w:ascii="Arial" w:hAnsi="Arial" w:cs="Arial"/>
          <w:sz w:val="20"/>
          <w:szCs w:val="20"/>
        </w:rPr>
      </w:pPr>
    </w:p>
    <w:p w14:paraId="73EF69D0" w14:textId="043C496D" w:rsidR="002649D5" w:rsidRDefault="002649D5" w:rsidP="002649D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Policy </w:t>
      </w:r>
      <w:r w:rsidR="00C55EC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igned by:</w:t>
      </w:r>
    </w:p>
    <w:p w14:paraId="42BB41DB" w14:textId="77777777" w:rsidR="002649D5" w:rsidRDefault="002649D5" w:rsidP="002649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eastAsiaTheme="minorHAnsi" w:hAnsi="Arial" w:cs="Arial"/>
          <w:noProof/>
          <w:sz w:val="22"/>
          <w:szCs w:val="22"/>
          <w:lang w:eastAsia="en-US"/>
        </w:rPr>
        <w:drawing>
          <wp:inline distT="0" distB="0" distL="0" distR="0" wp14:anchorId="63075A85" wp14:editId="2C289714">
            <wp:extent cx="1162050" cy="400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</w:rPr>
        <w:t> </w:t>
      </w:r>
    </w:p>
    <w:p w14:paraId="6319E83D" w14:textId="24DA3A9D" w:rsidR="002649D5" w:rsidRPr="00BB10BF" w:rsidRDefault="002649D5" w:rsidP="002649D5">
      <w:pPr>
        <w:jc w:val="both"/>
        <w:rPr>
          <w:rFonts w:ascii="Arial" w:hAnsi="Arial" w:cs="Arial"/>
          <w:sz w:val="20"/>
          <w:szCs w:val="20"/>
        </w:rPr>
      </w:pPr>
      <w:r>
        <w:t> …………………………….</w:t>
      </w:r>
      <w:r>
        <w:rPr>
          <w:rStyle w:val="eop"/>
          <w:rFonts w:ascii="Calibri" w:hAnsi="Calibri" w:cs="Calibri"/>
        </w:rPr>
        <w:t> </w:t>
      </w:r>
    </w:p>
    <w:p w14:paraId="7291503A" w14:textId="77777777" w:rsidR="002649D5" w:rsidRDefault="002649D5" w:rsidP="002649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Matt Trott – CEO and Founder</w:t>
      </w:r>
      <w:r>
        <w:rPr>
          <w:rStyle w:val="eop"/>
          <w:rFonts w:ascii="Calibri" w:hAnsi="Calibri" w:cs="Calibri"/>
        </w:rPr>
        <w:t> </w:t>
      </w:r>
    </w:p>
    <w:p w14:paraId="4BBFA6AC" w14:textId="65FF81DF" w:rsidR="002649D5" w:rsidRPr="00F64143" w:rsidRDefault="0084052B" w:rsidP="002649D5">
      <w:pPr>
        <w:jc w:val="both"/>
      </w:pPr>
      <w:r>
        <w:t>January 2023</w:t>
      </w:r>
    </w:p>
    <w:p w14:paraId="34069621" w14:textId="77777777" w:rsidR="00CD0EB5" w:rsidRPr="00CD0EB5" w:rsidRDefault="00CD0EB5" w:rsidP="00CD0EB5">
      <w:pPr>
        <w:rPr>
          <w:rFonts w:ascii="Arial" w:hAnsi="Arial" w:cs="Arial"/>
          <w:sz w:val="20"/>
          <w:szCs w:val="20"/>
        </w:rPr>
      </w:pPr>
    </w:p>
    <w:sectPr w:rsidR="00CD0EB5" w:rsidRPr="00CD0EB5" w:rsidSect="00344AB2">
      <w:headerReference w:type="default" r:id="rId12"/>
      <w:footerReference w:type="default" r:id="rId13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81836" w14:textId="77777777" w:rsidR="00820930" w:rsidRDefault="00820930" w:rsidP="002E02D0">
      <w:r>
        <w:separator/>
      </w:r>
    </w:p>
  </w:endnote>
  <w:endnote w:type="continuationSeparator" w:id="0">
    <w:p w14:paraId="5C93AD88" w14:textId="77777777" w:rsidR="00820930" w:rsidRDefault="00820930" w:rsidP="002E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C550C" w14:textId="55306922" w:rsidR="006920C7" w:rsidRPr="006920C7" w:rsidRDefault="00A50DD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Complaints/appeals</w:t>
    </w:r>
    <w:r w:rsidR="006920C7" w:rsidRPr="006920C7">
      <w:rPr>
        <w:rFonts w:ascii="Arial" w:hAnsi="Arial" w:cs="Arial"/>
        <w:sz w:val="16"/>
        <w:szCs w:val="16"/>
      </w:rPr>
      <w:t xml:space="preserve"> policy </w:t>
    </w:r>
    <w:r w:rsidR="00CE7EDF">
      <w:rPr>
        <w:rFonts w:ascii="Arial" w:hAnsi="Arial" w:cs="Arial"/>
        <w:sz w:val="16"/>
        <w:szCs w:val="16"/>
      </w:rPr>
      <w:t>Jan 23</w:t>
    </w:r>
    <w:r w:rsidR="00452236">
      <w:rPr>
        <w:rFonts w:ascii="Arial" w:hAnsi="Arial" w:cs="Arial"/>
        <w:sz w:val="16"/>
        <w:szCs w:val="16"/>
      </w:rPr>
      <w:tab/>
    </w:r>
    <w:r w:rsidR="00452236">
      <w:rPr>
        <w:rFonts w:ascii="Calibri" w:hAnsi="Calibri" w:cs="Calibri"/>
        <w:noProof/>
        <w:color w:val="201F1E"/>
        <w:sz w:val="22"/>
        <w:szCs w:val="22"/>
        <w:lang w:eastAsia="en-GB"/>
      </w:rPr>
      <w:fldChar w:fldCharType="begin"/>
    </w:r>
    <w:r w:rsidR="00891094">
      <w:rPr>
        <w:rFonts w:ascii="Calibri" w:hAnsi="Calibri" w:cs="Calibri"/>
        <w:noProof/>
        <w:color w:val="201F1E"/>
        <w:sz w:val="22"/>
        <w:szCs w:val="22"/>
        <w:lang w:eastAsia="en-GB"/>
      </w:rPr>
      <w:instrText xml:space="preserve"> INCLUDEPICTURE "C:\\Users\\kevinculver\\Library\\Containers\\com.microsoft.Outlook\\Data\\Library\\Caches\\Signatures\\signature_1715119641" \* MERGEFORMAT </w:instrText>
    </w:r>
    <w:r w:rsidR="00452236">
      <w:rPr>
        <w:rFonts w:ascii="Calibri" w:hAnsi="Calibri" w:cs="Calibri"/>
        <w:noProof/>
        <w:color w:val="201F1E"/>
        <w:sz w:val="22"/>
        <w:szCs w:val="22"/>
        <w:lang w:eastAsia="en-GB"/>
      </w:rPr>
      <w:fldChar w:fldCharType="separate"/>
    </w:r>
    <w:r w:rsidR="00452236">
      <w:rPr>
        <w:rFonts w:ascii="Calibri" w:hAnsi="Calibri" w:cs="Calibri"/>
        <w:noProof/>
        <w:color w:val="201F1E"/>
        <w:sz w:val="22"/>
        <w:szCs w:val="22"/>
        <w:lang w:eastAsia="en-GB"/>
      </w:rPr>
      <w:drawing>
        <wp:inline distT="0" distB="0" distL="0" distR="0" wp14:anchorId="4F86FED1" wp14:editId="08EA851A">
          <wp:extent cx="893234" cy="337246"/>
          <wp:effectExtent l="0" t="0" r="0" b="5715"/>
          <wp:docPr id="1" name="Picture 1" descr="signature_17151196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_171511964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918" cy="341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2236">
      <w:rPr>
        <w:rFonts w:ascii="Calibri" w:hAnsi="Calibri" w:cs="Calibri"/>
        <w:noProof/>
        <w:color w:val="201F1E"/>
        <w:sz w:val="22"/>
        <w:szCs w:val="22"/>
        <w:lang w:eastAsia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7FCF" w14:textId="77777777" w:rsidR="00820930" w:rsidRDefault="00820930" w:rsidP="002E02D0">
      <w:r>
        <w:separator/>
      </w:r>
    </w:p>
  </w:footnote>
  <w:footnote w:type="continuationSeparator" w:id="0">
    <w:p w14:paraId="5CE873F8" w14:textId="77777777" w:rsidR="00820930" w:rsidRDefault="00820930" w:rsidP="002E0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A2B1" w14:textId="3CAC28EE" w:rsidR="002E02D0" w:rsidRDefault="008C4353">
    <w:pPr>
      <w:pStyle w:val="Header"/>
    </w:pPr>
    <w:r>
      <w:rPr>
        <w:rFonts w:ascii="Arial" w:hAnsi="Arial" w:cs="Arial"/>
        <w:b/>
        <w:sz w:val="32"/>
        <w:szCs w:val="32"/>
      </w:rPr>
      <w:t>Juice Talent Development Limited</w:t>
    </w:r>
    <w:r w:rsidR="002E02D0">
      <w:rPr>
        <w:rFonts w:ascii="Arial" w:hAnsi="Arial" w:cs="Arial"/>
        <w:b/>
        <w:sz w:val="32"/>
        <w:szCs w:val="32"/>
      </w:rPr>
      <w:tab/>
    </w:r>
    <w:r w:rsidR="002E02D0">
      <w:rPr>
        <w:rFonts w:ascii="Arial" w:hAnsi="Arial" w:cs="Arial"/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953"/>
    <w:multiLevelType w:val="hybridMultilevel"/>
    <w:tmpl w:val="B8CE70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66247"/>
    <w:multiLevelType w:val="hybridMultilevel"/>
    <w:tmpl w:val="F29CE5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33EDB"/>
    <w:multiLevelType w:val="hybridMultilevel"/>
    <w:tmpl w:val="39A61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B7A58"/>
    <w:multiLevelType w:val="multilevel"/>
    <w:tmpl w:val="8F9E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234908"/>
    <w:multiLevelType w:val="hybridMultilevel"/>
    <w:tmpl w:val="19F2C8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528A2"/>
    <w:multiLevelType w:val="hybridMultilevel"/>
    <w:tmpl w:val="1D826F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470A9"/>
    <w:multiLevelType w:val="hybridMultilevel"/>
    <w:tmpl w:val="C7C8E7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06552">
    <w:abstractNumId w:val="4"/>
  </w:num>
  <w:num w:numId="2" w16cid:durableId="1684555921">
    <w:abstractNumId w:val="0"/>
  </w:num>
  <w:num w:numId="3" w16cid:durableId="1081027199">
    <w:abstractNumId w:val="5"/>
  </w:num>
  <w:num w:numId="4" w16cid:durableId="330568009">
    <w:abstractNumId w:val="1"/>
  </w:num>
  <w:num w:numId="5" w16cid:durableId="1434935351">
    <w:abstractNumId w:val="6"/>
  </w:num>
  <w:num w:numId="6" w16cid:durableId="2064474899">
    <w:abstractNumId w:val="3"/>
  </w:num>
  <w:num w:numId="7" w16cid:durableId="493297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A2"/>
    <w:rsid w:val="000210CD"/>
    <w:rsid w:val="000C5168"/>
    <w:rsid w:val="00190248"/>
    <w:rsid w:val="002603F5"/>
    <w:rsid w:val="002649D5"/>
    <w:rsid w:val="002C2BAF"/>
    <w:rsid w:val="002D1C59"/>
    <w:rsid w:val="002E02D0"/>
    <w:rsid w:val="00344AB2"/>
    <w:rsid w:val="00350BF8"/>
    <w:rsid w:val="003753B0"/>
    <w:rsid w:val="00390C90"/>
    <w:rsid w:val="003952D6"/>
    <w:rsid w:val="003A2F99"/>
    <w:rsid w:val="004272D9"/>
    <w:rsid w:val="0045090A"/>
    <w:rsid w:val="00452236"/>
    <w:rsid w:val="004763F5"/>
    <w:rsid w:val="004A3BB7"/>
    <w:rsid w:val="005568FD"/>
    <w:rsid w:val="00607E9B"/>
    <w:rsid w:val="006920C7"/>
    <w:rsid w:val="006C38EC"/>
    <w:rsid w:val="006D4A0B"/>
    <w:rsid w:val="0070530D"/>
    <w:rsid w:val="007A16BB"/>
    <w:rsid w:val="007B0A44"/>
    <w:rsid w:val="007F66FF"/>
    <w:rsid w:val="0081798F"/>
    <w:rsid w:val="00820930"/>
    <w:rsid w:val="008364E9"/>
    <w:rsid w:val="0084052B"/>
    <w:rsid w:val="00850212"/>
    <w:rsid w:val="00855EC1"/>
    <w:rsid w:val="00891094"/>
    <w:rsid w:val="008C4353"/>
    <w:rsid w:val="009A5EA2"/>
    <w:rsid w:val="009E1CBD"/>
    <w:rsid w:val="00A50DD1"/>
    <w:rsid w:val="00BE6E6E"/>
    <w:rsid w:val="00C04CCE"/>
    <w:rsid w:val="00C3312D"/>
    <w:rsid w:val="00C366DB"/>
    <w:rsid w:val="00C44497"/>
    <w:rsid w:val="00C55EC6"/>
    <w:rsid w:val="00C62C40"/>
    <w:rsid w:val="00CA28EC"/>
    <w:rsid w:val="00CB167A"/>
    <w:rsid w:val="00CB255C"/>
    <w:rsid w:val="00CB5E00"/>
    <w:rsid w:val="00CD0EB5"/>
    <w:rsid w:val="00CE34E8"/>
    <w:rsid w:val="00CE7EDF"/>
    <w:rsid w:val="00D2099B"/>
    <w:rsid w:val="00DE54C1"/>
    <w:rsid w:val="00E05641"/>
    <w:rsid w:val="00F62C52"/>
    <w:rsid w:val="00F7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3AD4D"/>
  <w14:defaultImageDpi w14:val="32767"/>
  <w15:chartTrackingRefBased/>
  <w15:docId w15:val="{87B43D26-3D75-7F41-BDF1-337A3817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3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02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902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0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2D0"/>
  </w:style>
  <w:style w:type="paragraph" w:styleId="Footer">
    <w:name w:val="footer"/>
    <w:basedOn w:val="Normal"/>
    <w:link w:val="FooterChar"/>
    <w:uiPriority w:val="99"/>
    <w:unhideWhenUsed/>
    <w:rsid w:val="002E0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2D0"/>
  </w:style>
  <w:style w:type="paragraph" w:styleId="BalloonText">
    <w:name w:val="Balloon Text"/>
    <w:basedOn w:val="Normal"/>
    <w:link w:val="BalloonTextChar"/>
    <w:uiPriority w:val="99"/>
    <w:semiHidden/>
    <w:unhideWhenUsed/>
    <w:rsid w:val="002E02D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2D0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62C40"/>
    <w:rPr>
      <w:color w:val="954F72" w:themeColor="followedHyperlink"/>
      <w:u w:val="single"/>
    </w:rPr>
  </w:style>
  <w:style w:type="paragraph" w:customStyle="1" w:styleId="Default">
    <w:name w:val="Default"/>
    <w:rsid w:val="002649D5"/>
    <w:pPr>
      <w:autoSpaceDE w:val="0"/>
      <w:autoSpaceDN w:val="0"/>
      <w:adjustRightInd w:val="0"/>
    </w:pPr>
    <w:rPr>
      <w:rFonts w:ascii="Verdana" w:hAnsi="Verdana" w:cs="Verdana"/>
      <w:color w:val="000000"/>
      <w:lang w:val="en-GB"/>
    </w:rPr>
  </w:style>
  <w:style w:type="paragraph" w:customStyle="1" w:styleId="paragraph">
    <w:name w:val="paragraph"/>
    <w:basedOn w:val="Normal"/>
    <w:rsid w:val="002649D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efaultParagraphFont"/>
    <w:rsid w:val="002649D5"/>
  </w:style>
  <w:style w:type="character" w:customStyle="1" w:styleId="normaltextrun">
    <w:name w:val="normaltextrun"/>
    <w:basedOn w:val="DefaultParagraphFont"/>
    <w:rsid w:val="0026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h@recruitmentjuice.com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ginny@recruitmentjuice.com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omplaints.ESFA@education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vin@recruitmentjuic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/Users/kevinculver/Library/Containers/com.microsoft.Outlook/Data/Library/Caches/Signatures/signature_1715119641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5EFFD3E76C847883F3A84D4ED4CA2" ma:contentTypeVersion="17" ma:contentTypeDescription="Create a new document." ma:contentTypeScope="" ma:versionID="c21d38e3b0bf7bf26d670154e8fa6ec5">
  <xsd:schema xmlns:xsd="http://www.w3.org/2001/XMLSchema" xmlns:xs="http://www.w3.org/2001/XMLSchema" xmlns:p="http://schemas.microsoft.com/office/2006/metadata/properties" xmlns:ns2="f88bd290-8ced-4c1b-8c66-31b8d81b07b0" xmlns:ns3="1eb3980f-75f0-4e1c-92e5-14cb4bfaec65" targetNamespace="http://schemas.microsoft.com/office/2006/metadata/properties" ma:root="true" ma:fieldsID="36f008f77cca46f79af27fe7a501a449" ns2:_="" ns3:_="">
    <xsd:import namespace="f88bd290-8ced-4c1b-8c66-31b8d81b07b0"/>
    <xsd:import namespace="1eb3980f-75f0-4e1c-92e5-14cb4bfae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bd290-8ced-4c1b-8c66-31b8d81b0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0ededa-23c7-4b65-bf66-5d14ec717b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3980f-75f0-4e1c-92e5-14cb4bfae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93692c-26dc-4e2c-8642-90c24a35cdac}" ma:internalName="TaxCatchAll" ma:showField="CatchAllData" ma:web="1eb3980f-75f0-4e1c-92e5-14cb4bfaec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8bd290-8ced-4c1b-8c66-31b8d81b07b0">
      <Terms xmlns="http://schemas.microsoft.com/office/infopath/2007/PartnerControls"/>
    </lcf76f155ced4ddcb4097134ff3c332f>
    <TaxCatchAll xmlns="1eb3980f-75f0-4e1c-92e5-14cb4bfaec65" xsi:nil="true"/>
  </documentManagement>
</p:properties>
</file>

<file path=customXml/itemProps1.xml><?xml version="1.0" encoding="utf-8"?>
<ds:datastoreItem xmlns:ds="http://schemas.openxmlformats.org/officeDocument/2006/customXml" ds:itemID="{0E9E2741-9FC1-4705-A794-274589668153}"/>
</file>

<file path=customXml/itemProps2.xml><?xml version="1.0" encoding="utf-8"?>
<ds:datastoreItem xmlns:ds="http://schemas.openxmlformats.org/officeDocument/2006/customXml" ds:itemID="{AD3323CD-492F-43F9-ABF2-CDB147DDC2A5}"/>
</file>

<file path=customXml/itemProps3.xml><?xml version="1.0" encoding="utf-8"?>
<ds:datastoreItem xmlns:ds="http://schemas.openxmlformats.org/officeDocument/2006/customXml" ds:itemID="{2F95D8AF-FCED-4A61-9373-DA52ACE0B4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Culver</dc:creator>
  <cp:keywords/>
  <dc:description/>
  <cp:lastModifiedBy>Elizabeth Watson (Recruitment Juice)</cp:lastModifiedBy>
  <cp:revision>3</cp:revision>
  <dcterms:created xsi:type="dcterms:W3CDTF">2023-01-24T10:30:00Z</dcterms:created>
  <dcterms:modified xsi:type="dcterms:W3CDTF">2023-01-24T10:30:00Z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0x0101002F65EFFD3E76C847883F3A84D4ED4CA2</vt:lpwstr>
  </property>
</Properties>
</file>