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7E5FA" w14:textId="77777777" w:rsidR="00E01FE1" w:rsidRDefault="00E46EF0">
      <w:pPr>
        <w:spacing w:before="4"/>
        <w:ind w:left="1102" w:right="1100"/>
        <w:jc w:val="center"/>
        <w:rPr>
          <w:b/>
          <w:sz w:val="28"/>
        </w:rPr>
      </w:pPr>
      <w:r>
        <w:rPr>
          <w:b/>
          <w:sz w:val="28"/>
        </w:rPr>
        <w:t>Involve Selection Ltd / Vocate Training</w:t>
      </w:r>
    </w:p>
    <w:p w14:paraId="4B8E888D" w14:textId="77777777" w:rsidR="00E01FE1" w:rsidRDefault="00E46EF0">
      <w:pPr>
        <w:pStyle w:val="Heading1"/>
        <w:spacing w:before="189" w:line="388" w:lineRule="auto"/>
      </w:pPr>
      <w:r>
        <w:t>Initial assessment of academic and occupational prior learning process &amp;</w:t>
      </w:r>
    </w:p>
    <w:p w14:paraId="3619763F" w14:textId="77777777" w:rsidR="00E01FE1" w:rsidRDefault="00E46EF0">
      <w:pPr>
        <w:spacing w:before="1"/>
        <w:ind w:left="1103" w:right="1100"/>
        <w:jc w:val="center"/>
        <w:rPr>
          <w:b/>
          <w:sz w:val="24"/>
        </w:rPr>
      </w:pPr>
      <w:r>
        <w:rPr>
          <w:b/>
          <w:sz w:val="24"/>
        </w:rPr>
        <w:t>Functional skills assessment process</w:t>
      </w:r>
    </w:p>
    <w:p w14:paraId="09DA0D61" w14:textId="77777777" w:rsidR="00E01FE1" w:rsidRDefault="00E46EF0">
      <w:pPr>
        <w:pStyle w:val="Heading2"/>
        <w:spacing w:before="185"/>
      </w:pPr>
      <w:r>
        <w:t>Academic &amp; occupational prior learning</w:t>
      </w:r>
    </w:p>
    <w:p w14:paraId="0D400873" w14:textId="77777777" w:rsidR="00E01FE1" w:rsidRDefault="00E46EF0">
      <w:pPr>
        <w:pStyle w:val="BodyText"/>
        <w:spacing w:before="180"/>
        <w:ind w:left="100"/>
      </w:pPr>
      <w:r>
        <w:t>Involve Selection undertakes a 6-stage process to assess prior learning.</w:t>
      </w:r>
    </w:p>
    <w:p w14:paraId="6C90DED2" w14:textId="77777777" w:rsidR="00E01FE1" w:rsidRDefault="00E46EF0">
      <w:pPr>
        <w:pStyle w:val="BodyText"/>
        <w:spacing w:before="183" w:line="256" w:lineRule="auto"/>
        <w:ind w:left="100" w:right="734"/>
      </w:pPr>
      <w:r>
        <w:t>This follows the below stages broken down by academic prior learning as well as occupational learning:</w:t>
      </w:r>
    </w:p>
    <w:p w14:paraId="0CC0FD3A" w14:textId="77777777" w:rsidR="00E01FE1" w:rsidRDefault="00E46EF0">
      <w:pPr>
        <w:pStyle w:val="Heading2"/>
        <w:spacing w:before="164"/>
      </w:pPr>
      <w:r>
        <w:t>Academic</w:t>
      </w:r>
    </w:p>
    <w:p w14:paraId="62BF52F0" w14:textId="77777777" w:rsidR="00E01FE1" w:rsidRDefault="00E46EF0">
      <w:pPr>
        <w:pStyle w:val="ListParagraph"/>
        <w:numPr>
          <w:ilvl w:val="0"/>
          <w:numId w:val="2"/>
        </w:numPr>
        <w:tabs>
          <w:tab w:val="left" w:pos="821"/>
        </w:tabs>
        <w:spacing w:before="181" w:line="259" w:lineRule="auto"/>
        <w:ind w:right="501"/>
        <w:jc w:val="both"/>
      </w:pPr>
      <w:r>
        <w:t>Initial applicant conversation as documented by Involve Selection Ltd a</w:t>
      </w:r>
      <w:r>
        <w:t>pplication form / applicant general interview questionnaire to assess previous academic and or vocational qualifications.</w:t>
      </w:r>
    </w:p>
    <w:p w14:paraId="60DDBC38" w14:textId="77777777" w:rsidR="00E01FE1" w:rsidRDefault="00E46EF0">
      <w:pPr>
        <w:pStyle w:val="ListParagraph"/>
        <w:numPr>
          <w:ilvl w:val="0"/>
          <w:numId w:val="2"/>
        </w:numPr>
        <w:tabs>
          <w:tab w:val="left" w:pos="821"/>
        </w:tabs>
        <w:spacing w:line="279" w:lineRule="exact"/>
        <w:ind w:hanging="361"/>
        <w:jc w:val="both"/>
      </w:pPr>
      <w:r>
        <w:t>This information is then compared against the applicants</w:t>
      </w:r>
      <w:r>
        <w:rPr>
          <w:spacing w:val="-8"/>
        </w:rPr>
        <w:t xml:space="preserve"> </w:t>
      </w:r>
      <w:r>
        <w:t>CV</w:t>
      </w:r>
    </w:p>
    <w:p w14:paraId="358A93ED" w14:textId="77777777" w:rsidR="00E01FE1" w:rsidRDefault="00E46EF0">
      <w:pPr>
        <w:pStyle w:val="ListParagraph"/>
        <w:numPr>
          <w:ilvl w:val="0"/>
          <w:numId w:val="2"/>
        </w:numPr>
        <w:tabs>
          <w:tab w:val="left" w:pos="821"/>
        </w:tabs>
        <w:spacing w:before="22" w:line="259" w:lineRule="auto"/>
        <w:ind w:right="246"/>
        <w:jc w:val="both"/>
      </w:pPr>
      <w:r>
        <w:t>After passing this stage all applicants will have to undertake mandatory p</w:t>
      </w:r>
      <w:r>
        <w:t>rior learning skills scans built around the candidate’s occupational skill set (</w:t>
      </w:r>
      <w:r>
        <w:rPr>
          <w:i/>
        </w:rPr>
        <w:t>occupational form</w:t>
      </w:r>
      <w:r>
        <w:t>) as well as their general competency (</w:t>
      </w:r>
      <w:r>
        <w:rPr>
          <w:i/>
        </w:rPr>
        <w:t>competency form</w:t>
      </w:r>
      <w:r>
        <w:t>) of the chosen</w:t>
      </w:r>
      <w:r>
        <w:rPr>
          <w:spacing w:val="-7"/>
        </w:rPr>
        <w:t xml:space="preserve"> </w:t>
      </w:r>
      <w:r>
        <w:t>apprenticeship.</w:t>
      </w:r>
    </w:p>
    <w:p w14:paraId="2059ADF0" w14:textId="77777777" w:rsidR="00E01FE1" w:rsidRDefault="00E46EF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580"/>
      </w:pPr>
      <w:r>
        <w:t>This information is then set against the applicant’s personal learner rec</w:t>
      </w:r>
      <w:r>
        <w:t>ord for a greater understanding of their academic prior</w:t>
      </w:r>
      <w:r>
        <w:rPr>
          <w:spacing w:val="-2"/>
        </w:rPr>
        <w:t xml:space="preserve"> </w:t>
      </w:r>
      <w:r>
        <w:t>learning.</w:t>
      </w:r>
    </w:p>
    <w:p w14:paraId="2B728490" w14:textId="77777777" w:rsidR="00E01FE1" w:rsidRDefault="00E46EF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288"/>
      </w:pPr>
      <w:r>
        <w:t>If any significant academic prior learning is found Involve Selection Ltd will discuss with the employer about reducing the apprenticeship training</w:t>
      </w:r>
      <w:r>
        <w:rPr>
          <w:spacing w:val="-4"/>
        </w:rPr>
        <w:t xml:space="preserve"> </w:t>
      </w:r>
      <w:r>
        <w:t>fee.</w:t>
      </w:r>
    </w:p>
    <w:p w14:paraId="635460E0" w14:textId="77777777" w:rsidR="00E01FE1" w:rsidRDefault="00E46EF0">
      <w:pPr>
        <w:pStyle w:val="Heading2"/>
        <w:spacing w:before="159"/>
      </w:pPr>
      <w:r>
        <w:t>Occupational</w:t>
      </w:r>
    </w:p>
    <w:p w14:paraId="3715660A" w14:textId="77777777" w:rsidR="00E01FE1" w:rsidRDefault="00E46EF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1" w:line="259" w:lineRule="auto"/>
        <w:ind w:right="100"/>
      </w:pPr>
      <w:r>
        <w:t xml:space="preserve">In the case of potential significant occupational learning, Involve Selection Ltd will </w:t>
      </w:r>
      <w:proofErr w:type="gramStart"/>
      <w:r>
        <w:t>tak</w:t>
      </w:r>
      <w:r>
        <w:t>e into account</w:t>
      </w:r>
      <w:proofErr w:type="gramEnd"/>
      <w:r>
        <w:t xml:space="preserve"> the length of the candidate’s employment set against their occupational understanding (</w:t>
      </w:r>
      <w:r>
        <w:rPr>
          <w:i/>
        </w:rPr>
        <w:t>occupational form</w:t>
      </w:r>
      <w:r>
        <w:t>) as well as their competency understanding (</w:t>
      </w:r>
      <w:r>
        <w:rPr>
          <w:i/>
        </w:rPr>
        <w:t>competency form</w:t>
      </w:r>
      <w:r>
        <w:t>) against their chosen apprenticeship standard. If any significant occupation</w:t>
      </w:r>
      <w:r>
        <w:t>al learning is found Involve Selection Ltd will discuss with the employer about reducing the apprenticeship training</w:t>
      </w:r>
      <w:r>
        <w:rPr>
          <w:spacing w:val="-1"/>
        </w:rPr>
        <w:t xml:space="preserve"> </w:t>
      </w:r>
      <w:r>
        <w:t>fee.</w:t>
      </w:r>
    </w:p>
    <w:p w14:paraId="4AF8605A" w14:textId="77777777" w:rsidR="00E01FE1" w:rsidRDefault="00E01FE1">
      <w:pPr>
        <w:spacing w:line="259" w:lineRule="auto"/>
        <w:sectPr w:rsidR="00E01FE1">
          <w:headerReference w:type="default" r:id="rId7"/>
          <w:footerReference w:type="default" r:id="rId8"/>
          <w:type w:val="continuous"/>
          <w:pgSz w:w="11910" w:h="16840"/>
          <w:pgMar w:top="2660" w:right="1340" w:bottom="920" w:left="1340" w:header="746" w:footer="731" w:gutter="0"/>
          <w:cols w:space="720"/>
        </w:sectPr>
      </w:pPr>
    </w:p>
    <w:p w14:paraId="35954AEA" w14:textId="77777777" w:rsidR="00E01FE1" w:rsidRDefault="00E01FE1">
      <w:pPr>
        <w:pStyle w:val="BodyText"/>
        <w:ind w:left="0"/>
        <w:rPr>
          <w:sz w:val="20"/>
        </w:rPr>
      </w:pPr>
    </w:p>
    <w:p w14:paraId="3B67D444" w14:textId="77777777" w:rsidR="00E01FE1" w:rsidRDefault="00E01FE1">
      <w:pPr>
        <w:pStyle w:val="BodyText"/>
        <w:spacing w:before="3"/>
        <w:ind w:left="0"/>
        <w:rPr>
          <w:sz w:val="17"/>
        </w:rPr>
      </w:pPr>
    </w:p>
    <w:p w14:paraId="194705B4" w14:textId="77777777" w:rsidR="00E01FE1" w:rsidRDefault="00E46EF0">
      <w:pPr>
        <w:pStyle w:val="Heading2"/>
      </w:pPr>
      <w:r>
        <w:t>Functional Skills</w:t>
      </w:r>
    </w:p>
    <w:p w14:paraId="54B28B6D" w14:textId="77777777" w:rsidR="00E01FE1" w:rsidRDefault="00E46EF0">
      <w:pPr>
        <w:spacing w:before="181"/>
        <w:ind w:left="100"/>
        <w:rPr>
          <w:b/>
        </w:rPr>
      </w:pPr>
      <w:r>
        <w:rPr>
          <w:b/>
        </w:rPr>
        <w:t>Involve Selection undertakes a 4-stage process to assess functional skills need:</w:t>
      </w:r>
    </w:p>
    <w:p w14:paraId="609BC7E9" w14:textId="77777777" w:rsidR="00E01FE1" w:rsidRDefault="00E46EF0">
      <w:pPr>
        <w:pStyle w:val="ListParagraph"/>
        <w:numPr>
          <w:ilvl w:val="0"/>
          <w:numId w:val="1"/>
        </w:numPr>
        <w:tabs>
          <w:tab w:val="left" w:pos="821"/>
        </w:tabs>
        <w:spacing w:before="180" w:line="259" w:lineRule="auto"/>
        <w:ind w:right="863"/>
      </w:pPr>
      <w:r>
        <w:t>Initial applicant conversation as documented by application form / applicant general interview questionnaire to assess a candidates previous Maths and Englis</w:t>
      </w:r>
      <w:r>
        <w:t>h GCSE qualifications</w:t>
      </w:r>
    </w:p>
    <w:p w14:paraId="53512463" w14:textId="77777777" w:rsidR="00E01FE1" w:rsidRDefault="00E46EF0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hanging="361"/>
      </w:pPr>
      <w:r>
        <w:t>This information is then compared against the applicants</w:t>
      </w:r>
      <w:r>
        <w:rPr>
          <w:spacing w:val="-9"/>
        </w:rPr>
        <w:t xml:space="preserve"> </w:t>
      </w:r>
      <w:r>
        <w:t>CV</w:t>
      </w:r>
    </w:p>
    <w:p w14:paraId="6AEDD5A2" w14:textId="77777777" w:rsidR="00E01FE1" w:rsidRDefault="00E46EF0">
      <w:pPr>
        <w:pStyle w:val="ListParagraph"/>
        <w:numPr>
          <w:ilvl w:val="0"/>
          <w:numId w:val="1"/>
        </w:numPr>
        <w:tabs>
          <w:tab w:val="left" w:pos="821"/>
        </w:tabs>
        <w:spacing w:before="19" w:line="259" w:lineRule="auto"/>
        <w:ind w:right="580"/>
      </w:pPr>
      <w:r>
        <w:t>This information is then set against the applicant’s personal learner record for a greater understanding of their Maths and English GSCE academic prior</w:t>
      </w:r>
      <w:r>
        <w:rPr>
          <w:spacing w:val="-6"/>
        </w:rPr>
        <w:t xml:space="preserve"> </w:t>
      </w:r>
      <w:r>
        <w:t>learning.</w:t>
      </w:r>
    </w:p>
    <w:p w14:paraId="4129A8BA" w14:textId="77777777" w:rsidR="00E01FE1" w:rsidRDefault="00E46EF0">
      <w:pPr>
        <w:pStyle w:val="ListParagraph"/>
        <w:numPr>
          <w:ilvl w:val="0"/>
          <w:numId w:val="1"/>
        </w:numPr>
        <w:tabs>
          <w:tab w:val="left" w:pos="821"/>
        </w:tabs>
        <w:spacing w:before="1" w:line="259" w:lineRule="auto"/>
        <w:ind w:right="340"/>
      </w:pPr>
      <w:r>
        <w:t>If the candidate achieved less than a grade C / 4 in either subject, they would then have to undergo functional skills</w:t>
      </w:r>
      <w:r>
        <w:rPr>
          <w:spacing w:val="-2"/>
        </w:rPr>
        <w:t xml:space="preserve"> </w:t>
      </w:r>
      <w:r>
        <w:t>training.</w:t>
      </w:r>
    </w:p>
    <w:sectPr w:rsidR="00E01FE1">
      <w:pgSz w:w="11910" w:h="16840"/>
      <w:pgMar w:top="2660" w:right="1340" w:bottom="920" w:left="1340" w:header="746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8E0A" w14:textId="77777777" w:rsidR="00E46EF0" w:rsidRDefault="00E46EF0">
      <w:r>
        <w:separator/>
      </w:r>
    </w:p>
  </w:endnote>
  <w:endnote w:type="continuationSeparator" w:id="0">
    <w:p w14:paraId="4C6D3BB5" w14:textId="77777777" w:rsidR="00E46EF0" w:rsidRDefault="00E4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35DDF" w14:textId="2B446AFD" w:rsidR="00E01FE1" w:rsidRDefault="000B243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11AC5F7B" wp14:editId="1325C6B3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80518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81259" w14:textId="334BD02D" w:rsidR="00E01FE1" w:rsidRDefault="00E46EF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October 20</w:t>
                          </w:r>
                          <w:r w:rsidR="00785D71"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C5F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94.35pt;width:63.4pt;height:13.05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" filled="f" stroked="f">
              <v:textbox inset="0,0,0,0">
                <w:txbxContent>
                  <w:p w14:paraId="08F81259" w14:textId="334BD02D" w:rsidR="00E01FE1" w:rsidRDefault="00E46EF0">
                    <w:pPr>
                      <w:pStyle w:val="BodyText"/>
                      <w:spacing w:line="245" w:lineRule="exact"/>
                      <w:ind w:left="20"/>
                    </w:pPr>
                    <w:r>
                      <w:t>October 20</w:t>
                    </w:r>
                    <w:r w:rsidR="00785D71"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0416" behindDoc="1" locked="0" layoutInCell="1" allowOverlap="1" wp14:anchorId="1CD7ADEE" wp14:editId="6206E271">
              <wp:simplePos x="0" y="0"/>
              <wp:positionH relativeFrom="page">
                <wp:posOffset>3165475</wp:posOffset>
              </wp:positionH>
              <wp:positionV relativeFrom="page">
                <wp:posOffset>10088245</wp:posOffset>
              </wp:positionV>
              <wp:extent cx="158051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C4B52" w14:textId="4982237B" w:rsidR="00E01FE1" w:rsidRDefault="00E46EF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Next Review: October 202</w:t>
                          </w:r>
                          <w:r w:rsidR="00785D71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D7ADEE" id="Text Box 2" o:spid="_x0000_s1028" type="#_x0000_t202" style="position:absolute;margin-left:249.25pt;margin-top:794.35pt;width:124.45pt;height:13.0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" filled="f" stroked="f">
              <v:textbox inset="0,0,0,0">
                <w:txbxContent>
                  <w:p w14:paraId="6DDC4B52" w14:textId="4982237B" w:rsidR="00E01FE1" w:rsidRDefault="00E46EF0">
                    <w:pPr>
                      <w:pStyle w:val="BodyText"/>
                      <w:spacing w:line="245" w:lineRule="exact"/>
                      <w:ind w:left="20"/>
                    </w:pPr>
                    <w:r>
                      <w:t>Next Review: October 202</w:t>
                    </w:r>
                    <w:r w:rsidR="00785D71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1440" behindDoc="1" locked="0" layoutInCell="1" allowOverlap="1" wp14:anchorId="19383870" wp14:editId="06CDD7D5">
              <wp:simplePos x="0" y="0"/>
              <wp:positionH relativeFrom="page">
                <wp:posOffset>4958080</wp:posOffset>
              </wp:positionH>
              <wp:positionV relativeFrom="page">
                <wp:posOffset>10088245</wp:posOffset>
              </wp:positionV>
              <wp:extent cx="17018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A41A2" w14:textId="0CC7E32A" w:rsidR="00E01FE1" w:rsidRDefault="00E46EF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Reviewed by </w:t>
                          </w:r>
                          <w:r w:rsidR="00785D71">
                            <w:t>James Brooklyn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383870" id="Text Box 1" o:spid="_x0000_s1029" type="#_x0000_t202" style="position:absolute;margin-left:390.4pt;margin-top:794.35pt;width:134pt;height:13.0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" filled="f" stroked="f">
              <v:textbox inset="0,0,0,0">
                <w:txbxContent>
                  <w:p w14:paraId="09BA41A2" w14:textId="0CC7E32A" w:rsidR="00E01FE1" w:rsidRDefault="00E46EF0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Reviewed by </w:t>
                    </w:r>
                    <w:r w:rsidR="00785D71">
                      <w:t>James Brooklyn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DAA41" w14:textId="77777777" w:rsidR="00E46EF0" w:rsidRDefault="00E46EF0">
      <w:r>
        <w:separator/>
      </w:r>
    </w:p>
  </w:footnote>
  <w:footnote w:type="continuationSeparator" w:id="0">
    <w:p w14:paraId="767DE838" w14:textId="77777777" w:rsidR="00E46EF0" w:rsidRDefault="00E46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9E69E" w14:textId="13CA2F19" w:rsidR="00E01FE1" w:rsidRDefault="00E46EF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577344" behindDoc="1" locked="0" layoutInCell="1" allowOverlap="1" wp14:anchorId="1C4AF89C" wp14:editId="03302BA1">
          <wp:simplePos x="0" y="0"/>
          <wp:positionH relativeFrom="page">
            <wp:posOffset>5671160</wp:posOffset>
          </wp:positionH>
          <wp:positionV relativeFrom="page">
            <wp:posOffset>473612</wp:posOffset>
          </wp:positionV>
          <wp:extent cx="646099" cy="8658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099" cy="865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43F">
      <w:rPr>
        <w:noProof/>
      </w:rPr>
      <mc:AlternateContent>
        <mc:Choice Requires="wps">
          <w:drawing>
            <wp:anchor distT="0" distB="0" distL="114300" distR="114300" simplePos="0" relativeHeight="251578368" behindDoc="1" locked="0" layoutInCell="1" allowOverlap="1" wp14:anchorId="6A066061" wp14:editId="1CF23AE5">
              <wp:simplePos x="0" y="0"/>
              <wp:positionH relativeFrom="page">
                <wp:posOffset>901700</wp:posOffset>
              </wp:positionH>
              <wp:positionV relativeFrom="page">
                <wp:posOffset>1548130</wp:posOffset>
              </wp:positionV>
              <wp:extent cx="53975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9E446" w14:textId="63E45EC7" w:rsidR="00E01FE1" w:rsidRDefault="00E46EF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Oct 20</w:t>
                          </w:r>
                          <w:r w:rsidR="00785D71"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660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121.9pt;width:42.5pt;height:13.05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" filled="f" stroked="f">
              <v:textbox inset="0,0,0,0">
                <w:txbxContent>
                  <w:p w14:paraId="1CD9E446" w14:textId="63E45EC7" w:rsidR="00E01FE1" w:rsidRDefault="00E46EF0">
                    <w:pPr>
                      <w:pStyle w:val="BodyText"/>
                      <w:spacing w:line="245" w:lineRule="exact"/>
                      <w:ind w:left="20"/>
                    </w:pPr>
                    <w:r>
                      <w:t>Oct 20</w:t>
                    </w:r>
                    <w:r w:rsidR="00785D71"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175E9"/>
    <w:multiLevelType w:val="hybridMultilevel"/>
    <w:tmpl w:val="71428532"/>
    <w:lvl w:ilvl="0" w:tplc="6318E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3B292EC">
      <w:numFmt w:val="bullet"/>
      <w:lvlText w:val="•"/>
      <w:lvlJc w:val="left"/>
      <w:pPr>
        <w:ind w:left="1660" w:hanging="360"/>
      </w:pPr>
      <w:rPr>
        <w:rFonts w:hint="default"/>
        <w:lang w:val="en-GB" w:eastAsia="en-GB" w:bidi="en-GB"/>
      </w:rPr>
    </w:lvl>
    <w:lvl w:ilvl="2" w:tplc="FB56B8D0">
      <w:numFmt w:val="bullet"/>
      <w:lvlText w:val="•"/>
      <w:lvlJc w:val="left"/>
      <w:pPr>
        <w:ind w:left="2501" w:hanging="360"/>
      </w:pPr>
      <w:rPr>
        <w:rFonts w:hint="default"/>
        <w:lang w:val="en-GB" w:eastAsia="en-GB" w:bidi="en-GB"/>
      </w:rPr>
    </w:lvl>
    <w:lvl w:ilvl="3" w:tplc="AC6AD60E">
      <w:numFmt w:val="bullet"/>
      <w:lvlText w:val="•"/>
      <w:lvlJc w:val="left"/>
      <w:pPr>
        <w:ind w:left="3341" w:hanging="360"/>
      </w:pPr>
      <w:rPr>
        <w:rFonts w:hint="default"/>
        <w:lang w:val="en-GB" w:eastAsia="en-GB" w:bidi="en-GB"/>
      </w:rPr>
    </w:lvl>
    <w:lvl w:ilvl="4" w:tplc="7E109E32">
      <w:numFmt w:val="bullet"/>
      <w:lvlText w:val="•"/>
      <w:lvlJc w:val="left"/>
      <w:pPr>
        <w:ind w:left="4182" w:hanging="360"/>
      </w:pPr>
      <w:rPr>
        <w:rFonts w:hint="default"/>
        <w:lang w:val="en-GB" w:eastAsia="en-GB" w:bidi="en-GB"/>
      </w:rPr>
    </w:lvl>
    <w:lvl w:ilvl="5" w:tplc="933856C2">
      <w:numFmt w:val="bullet"/>
      <w:lvlText w:val="•"/>
      <w:lvlJc w:val="left"/>
      <w:pPr>
        <w:ind w:left="5023" w:hanging="360"/>
      </w:pPr>
      <w:rPr>
        <w:rFonts w:hint="default"/>
        <w:lang w:val="en-GB" w:eastAsia="en-GB" w:bidi="en-GB"/>
      </w:rPr>
    </w:lvl>
    <w:lvl w:ilvl="6" w:tplc="A9CEAFC0">
      <w:numFmt w:val="bullet"/>
      <w:lvlText w:val="•"/>
      <w:lvlJc w:val="left"/>
      <w:pPr>
        <w:ind w:left="5863" w:hanging="360"/>
      </w:pPr>
      <w:rPr>
        <w:rFonts w:hint="default"/>
        <w:lang w:val="en-GB" w:eastAsia="en-GB" w:bidi="en-GB"/>
      </w:rPr>
    </w:lvl>
    <w:lvl w:ilvl="7" w:tplc="EFD8C964">
      <w:numFmt w:val="bullet"/>
      <w:lvlText w:val="•"/>
      <w:lvlJc w:val="left"/>
      <w:pPr>
        <w:ind w:left="6704" w:hanging="360"/>
      </w:pPr>
      <w:rPr>
        <w:rFonts w:hint="default"/>
        <w:lang w:val="en-GB" w:eastAsia="en-GB" w:bidi="en-GB"/>
      </w:rPr>
    </w:lvl>
    <w:lvl w:ilvl="8" w:tplc="9B92D34E">
      <w:numFmt w:val="bullet"/>
      <w:lvlText w:val="•"/>
      <w:lvlJc w:val="left"/>
      <w:pPr>
        <w:ind w:left="7545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75E06C56"/>
    <w:multiLevelType w:val="hybridMultilevel"/>
    <w:tmpl w:val="DD2225E4"/>
    <w:lvl w:ilvl="0" w:tplc="EFD09BC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F9583E74">
      <w:numFmt w:val="bullet"/>
      <w:lvlText w:val="•"/>
      <w:lvlJc w:val="left"/>
      <w:pPr>
        <w:ind w:left="1660" w:hanging="360"/>
      </w:pPr>
      <w:rPr>
        <w:rFonts w:hint="default"/>
        <w:lang w:val="en-GB" w:eastAsia="en-GB" w:bidi="en-GB"/>
      </w:rPr>
    </w:lvl>
    <w:lvl w:ilvl="2" w:tplc="60007F68">
      <w:numFmt w:val="bullet"/>
      <w:lvlText w:val="•"/>
      <w:lvlJc w:val="left"/>
      <w:pPr>
        <w:ind w:left="2501" w:hanging="360"/>
      </w:pPr>
      <w:rPr>
        <w:rFonts w:hint="default"/>
        <w:lang w:val="en-GB" w:eastAsia="en-GB" w:bidi="en-GB"/>
      </w:rPr>
    </w:lvl>
    <w:lvl w:ilvl="3" w:tplc="3EC67B30">
      <w:numFmt w:val="bullet"/>
      <w:lvlText w:val="•"/>
      <w:lvlJc w:val="left"/>
      <w:pPr>
        <w:ind w:left="3341" w:hanging="360"/>
      </w:pPr>
      <w:rPr>
        <w:rFonts w:hint="default"/>
        <w:lang w:val="en-GB" w:eastAsia="en-GB" w:bidi="en-GB"/>
      </w:rPr>
    </w:lvl>
    <w:lvl w:ilvl="4" w:tplc="823A681E">
      <w:numFmt w:val="bullet"/>
      <w:lvlText w:val="•"/>
      <w:lvlJc w:val="left"/>
      <w:pPr>
        <w:ind w:left="4182" w:hanging="360"/>
      </w:pPr>
      <w:rPr>
        <w:rFonts w:hint="default"/>
        <w:lang w:val="en-GB" w:eastAsia="en-GB" w:bidi="en-GB"/>
      </w:rPr>
    </w:lvl>
    <w:lvl w:ilvl="5" w:tplc="C1D8F894">
      <w:numFmt w:val="bullet"/>
      <w:lvlText w:val="•"/>
      <w:lvlJc w:val="left"/>
      <w:pPr>
        <w:ind w:left="5023" w:hanging="360"/>
      </w:pPr>
      <w:rPr>
        <w:rFonts w:hint="default"/>
        <w:lang w:val="en-GB" w:eastAsia="en-GB" w:bidi="en-GB"/>
      </w:rPr>
    </w:lvl>
    <w:lvl w:ilvl="6" w:tplc="DF30C538">
      <w:numFmt w:val="bullet"/>
      <w:lvlText w:val="•"/>
      <w:lvlJc w:val="left"/>
      <w:pPr>
        <w:ind w:left="5863" w:hanging="360"/>
      </w:pPr>
      <w:rPr>
        <w:rFonts w:hint="default"/>
        <w:lang w:val="en-GB" w:eastAsia="en-GB" w:bidi="en-GB"/>
      </w:rPr>
    </w:lvl>
    <w:lvl w:ilvl="7" w:tplc="9E1C3A24">
      <w:numFmt w:val="bullet"/>
      <w:lvlText w:val="•"/>
      <w:lvlJc w:val="left"/>
      <w:pPr>
        <w:ind w:left="6704" w:hanging="360"/>
      </w:pPr>
      <w:rPr>
        <w:rFonts w:hint="default"/>
        <w:lang w:val="en-GB" w:eastAsia="en-GB" w:bidi="en-GB"/>
      </w:rPr>
    </w:lvl>
    <w:lvl w:ilvl="8" w:tplc="C096E26E">
      <w:numFmt w:val="bullet"/>
      <w:lvlText w:val="•"/>
      <w:lvlJc w:val="left"/>
      <w:pPr>
        <w:ind w:left="7545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E1"/>
    <w:rsid w:val="000B243F"/>
    <w:rsid w:val="00785D71"/>
    <w:rsid w:val="00E01FE1"/>
    <w:rsid w:val="00E4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FC5C0"/>
  <w15:docId w15:val="{8FE359AE-E2D7-4EC8-8AB6-3B8E709B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1103" w:right="110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5D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D71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85D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D71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98538FE1214478541CB886574BF32" ma:contentTypeVersion="12" ma:contentTypeDescription="Create a new document." ma:contentTypeScope="" ma:versionID="84f4d561619eda71b8daa58dd15345f6">
  <xsd:schema xmlns:xsd="http://www.w3.org/2001/XMLSchema" xmlns:xs="http://www.w3.org/2001/XMLSchema" xmlns:p="http://schemas.microsoft.com/office/2006/metadata/properties" xmlns:ns2="79b3ce63-ce6f-4545-8281-bbaaab7afdf9" xmlns:ns3="04764385-9893-45dd-917b-29136f9af9f6" targetNamespace="http://schemas.microsoft.com/office/2006/metadata/properties" ma:root="true" ma:fieldsID="40475f5705e915efb33c5ecdaa2b913a" ns2:_="" ns3:_="">
    <xsd:import namespace="79b3ce63-ce6f-4545-8281-bbaaab7afdf9"/>
    <xsd:import namespace="04764385-9893-45dd-917b-29136f9af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ce63-ce6f-4545-8281-bbaaab7af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64385-9893-45dd-917b-29136f9af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12FE6-F9AF-4988-857E-7F8118DBB701}"/>
</file>

<file path=customXml/itemProps2.xml><?xml version="1.0" encoding="utf-8"?>
<ds:datastoreItem xmlns:ds="http://schemas.openxmlformats.org/officeDocument/2006/customXml" ds:itemID="{A105A2E2-8AA0-4535-A856-43EC67F2875A}"/>
</file>

<file path=customXml/itemProps3.xml><?xml version="1.0" encoding="utf-8"?>
<ds:datastoreItem xmlns:ds="http://schemas.openxmlformats.org/officeDocument/2006/customXml" ds:itemID="{D5A6D3EA-3DC6-467F-B899-A8A493A28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Brooklyn</dc:creator>
  <cp:lastModifiedBy>James</cp:lastModifiedBy>
  <cp:revision>3</cp:revision>
  <dcterms:created xsi:type="dcterms:W3CDTF">2020-12-17T09:00:00Z</dcterms:created>
  <dcterms:modified xsi:type="dcterms:W3CDTF">2020-12-17T09:01:00Z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2020-12-14T00:00:00Z</vt:filetime>
  </property>
  <property fmtid="{D5CDD505-2E9C-101B-9397-08002B2CF9AE}" pid="5" name="ContentTypeId">
    <vt:lpwstr>0x010100E6598538FE1214478541CB886574BF32</vt:lpwstr>
  </property>
</Properties>
</file>