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E826" w14:textId="755632F9" w:rsidR="005A148D" w:rsidRPr="00AB54DD" w:rsidRDefault="00F058D5" w:rsidP="005A148D">
      <w:pPr>
        <w:pBdr>
          <w:top w:val="single" w:sz="12" w:space="8" w:color="auto"/>
          <w:bottom w:val="single" w:sz="12" w:space="8" w:color="auto"/>
        </w:pBdr>
        <w:spacing w:after="480" w:line="230" w:lineRule="exact"/>
        <w:jc w:val="center"/>
        <w:rPr>
          <w:rFonts w:ascii="Times New Roman" w:eastAsia="Times New Roman" w:hAnsi="Times New Roman" w:cs="Times New Roman"/>
          <w:caps/>
          <w:spacing w:val="74"/>
        </w:rPr>
      </w:pPr>
      <w:r>
        <w:rPr>
          <w:rFonts w:ascii="Times New Roman" w:eastAsia="Times New Roman" w:hAnsi="Times New Roman" w:cs="Times New Roman"/>
          <w:caps/>
          <w:spacing w:val="74"/>
        </w:rPr>
        <w:t>ESTABLISHMENT</w:t>
      </w:r>
      <w:r w:rsidR="005A148D" w:rsidRPr="00AB54DD">
        <w:rPr>
          <w:rFonts w:ascii="Times New Roman" w:eastAsia="Times New Roman" w:hAnsi="Times New Roman" w:cs="Times New Roman"/>
          <w:caps/>
          <w:spacing w:val="74"/>
        </w:rPr>
        <w:t xml:space="preserve"> </w:t>
      </w:r>
      <w:r w:rsidR="00F06044">
        <w:rPr>
          <w:rFonts w:ascii="Times New Roman" w:eastAsia="Times New Roman" w:hAnsi="Times New Roman" w:cs="Times New Roman"/>
          <w:caps/>
          <w:spacing w:val="74"/>
        </w:rPr>
        <w:t>VARIATION</w:t>
      </w:r>
      <w:r w:rsidR="006C33AB">
        <w:rPr>
          <w:rFonts w:ascii="Times New Roman" w:eastAsia="Times New Roman" w:hAnsi="Times New Roman" w:cs="Times New Roman"/>
          <w:caps/>
          <w:spacing w:val="74"/>
        </w:rPr>
        <w:t xml:space="preserve"> </w:t>
      </w:r>
      <w:r w:rsidR="005A148D" w:rsidRPr="00AB54DD">
        <w:rPr>
          <w:rFonts w:ascii="Times New Roman" w:eastAsia="Times New Roman" w:hAnsi="Times New Roman" w:cs="Times New Roman"/>
          <w:caps/>
          <w:spacing w:val="74"/>
        </w:rPr>
        <w:t>ORDER</w:t>
      </w:r>
    </w:p>
    <w:p w14:paraId="16A0D8AB" w14:textId="0A193506" w:rsidR="005A148D" w:rsidRPr="00AB54DD" w:rsidRDefault="005A148D" w:rsidP="005A148D">
      <w:pPr>
        <w:spacing w:after="600"/>
        <w:jc w:val="center"/>
        <w:rPr>
          <w:rFonts w:ascii="Times New Roman" w:eastAsia="Times New Roman" w:hAnsi="Times New Roman" w:cs="Times New Roman"/>
          <w:kern w:val="28"/>
          <w:sz w:val="32"/>
        </w:rPr>
      </w:pPr>
      <w:r w:rsidRPr="00AB54DD">
        <w:rPr>
          <w:rFonts w:ascii="Times New Roman" w:eastAsia="Times New Roman" w:hAnsi="Times New Roman" w:cs="Times New Roman"/>
          <w:kern w:val="28"/>
          <w:sz w:val="32"/>
        </w:rPr>
        <w:t xml:space="preserve">The </w:t>
      </w:r>
      <w:r>
        <w:rPr>
          <w:rFonts w:ascii="Times New Roman" w:eastAsia="Times New Roman" w:hAnsi="Times New Roman" w:cs="Times New Roman"/>
          <w:kern w:val="28"/>
          <w:sz w:val="32"/>
        </w:rPr>
        <w:t>Integrated Care Boards</w:t>
      </w:r>
      <w:r w:rsidR="003857A4">
        <w:rPr>
          <w:rFonts w:ascii="Times New Roman" w:eastAsia="Times New Roman" w:hAnsi="Times New Roman" w:cs="Times New Roman"/>
          <w:kern w:val="28"/>
          <w:sz w:val="32"/>
        </w:rPr>
        <w:t xml:space="preserve"> </w:t>
      </w:r>
      <w:r w:rsidR="004C0F5F">
        <w:rPr>
          <w:rFonts w:ascii="Times New Roman" w:eastAsia="Times New Roman" w:hAnsi="Times New Roman" w:cs="Times New Roman"/>
          <w:kern w:val="28"/>
          <w:sz w:val="32"/>
        </w:rPr>
        <w:t>(</w:t>
      </w:r>
      <w:r w:rsidR="003857A4">
        <w:rPr>
          <w:rFonts w:ascii="Times New Roman" w:eastAsia="Times New Roman" w:hAnsi="Times New Roman" w:cs="Times New Roman"/>
          <w:kern w:val="28"/>
          <w:sz w:val="32"/>
        </w:rPr>
        <w:t>Establishment</w:t>
      </w:r>
      <w:r w:rsidR="004C0F5F">
        <w:rPr>
          <w:rFonts w:ascii="Times New Roman" w:eastAsia="Times New Roman" w:hAnsi="Times New Roman" w:cs="Times New Roman"/>
          <w:kern w:val="28"/>
          <w:sz w:val="32"/>
        </w:rPr>
        <w:t>)</w:t>
      </w:r>
      <w:r w:rsidR="003857A4">
        <w:rPr>
          <w:rFonts w:ascii="Times New Roman" w:eastAsia="Times New Roman" w:hAnsi="Times New Roman" w:cs="Times New Roman"/>
          <w:kern w:val="28"/>
          <w:sz w:val="32"/>
        </w:rPr>
        <w:t xml:space="preserve"> </w:t>
      </w:r>
      <w:r w:rsidR="00805F3D">
        <w:rPr>
          <w:rFonts w:ascii="Times New Roman" w:eastAsia="Times New Roman" w:hAnsi="Times New Roman" w:cs="Times New Roman"/>
          <w:kern w:val="28"/>
          <w:sz w:val="32"/>
        </w:rPr>
        <w:t>(</w:t>
      </w:r>
      <w:r w:rsidR="00F06044">
        <w:rPr>
          <w:rFonts w:ascii="Times New Roman" w:eastAsia="Times New Roman" w:hAnsi="Times New Roman" w:cs="Times New Roman"/>
          <w:kern w:val="28"/>
          <w:sz w:val="32"/>
        </w:rPr>
        <w:t>Variation</w:t>
      </w:r>
      <w:r w:rsidR="00805F3D">
        <w:rPr>
          <w:rFonts w:ascii="Times New Roman" w:eastAsia="Times New Roman" w:hAnsi="Times New Roman" w:cs="Times New Roman"/>
          <w:kern w:val="28"/>
          <w:sz w:val="32"/>
        </w:rPr>
        <w:t xml:space="preserve">) </w:t>
      </w:r>
      <w:r w:rsidR="003857A4">
        <w:rPr>
          <w:rFonts w:ascii="Times New Roman" w:eastAsia="Times New Roman" w:hAnsi="Times New Roman" w:cs="Times New Roman"/>
          <w:kern w:val="28"/>
          <w:sz w:val="32"/>
        </w:rPr>
        <w:t>Order</w:t>
      </w:r>
      <w:r w:rsidRPr="00AB54DD">
        <w:rPr>
          <w:rFonts w:ascii="Times New Roman" w:eastAsia="Times New Roman" w:hAnsi="Times New Roman" w:cs="Times New Roman"/>
          <w:kern w:val="28"/>
          <w:sz w:val="32"/>
        </w:rPr>
        <w:t xml:space="preserve"> 2</w:t>
      </w:r>
      <w:r w:rsidR="00786613">
        <w:rPr>
          <w:rFonts w:ascii="Times New Roman" w:eastAsia="Times New Roman" w:hAnsi="Times New Roman" w:cs="Times New Roman"/>
          <w:kern w:val="28"/>
          <w:sz w:val="32"/>
        </w:rPr>
        <w:t>023</w:t>
      </w:r>
    </w:p>
    <w:p w14:paraId="3EC3F5FC" w14:textId="27AE1694" w:rsidR="00993100" w:rsidRPr="00EC018D" w:rsidRDefault="00993100" w:rsidP="00993100">
      <w:pPr>
        <w:tabs>
          <w:tab w:val="left" w:pos="2438"/>
          <w:tab w:val="left" w:pos="2835"/>
          <w:tab w:val="left" w:pos="3232"/>
          <w:tab w:val="left" w:pos="3629"/>
          <w:tab w:val="right" w:pos="6804"/>
        </w:tabs>
        <w:spacing w:line="220" w:lineRule="atLeast"/>
        <w:ind w:left="1541" w:right="1541"/>
        <w:jc w:val="both"/>
        <w:rPr>
          <w:rFonts w:ascii="Times New Roman" w:eastAsia="Times New Roman" w:hAnsi="Times New Roman" w:cs="Times New Roman"/>
          <w:i/>
          <w:iCs/>
          <w:sz w:val="21"/>
          <w:szCs w:val="20"/>
        </w:rPr>
      </w:pPr>
      <w:r w:rsidRPr="00993100">
        <w:rPr>
          <w:rFonts w:ascii="Times New Roman" w:eastAsia="Times New Roman" w:hAnsi="Times New Roman" w:cs="Times New Roman"/>
          <w:i/>
          <w:sz w:val="21"/>
          <w:szCs w:val="20"/>
        </w:rPr>
        <w:t>Made</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009C101C">
        <w:rPr>
          <w:rFonts w:ascii="Times New Roman" w:eastAsia="Times New Roman" w:hAnsi="Times New Roman" w:cs="Times New Roman"/>
          <w:i/>
          <w:iCs/>
          <w:sz w:val="21"/>
          <w:szCs w:val="20"/>
        </w:rPr>
        <w:t xml:space="preserve"> 27</w:t>
      </w:r>
      <w:r w:rsidR="009C101C" w:rsidRPr="009C101C">
        <w:rPr>
          <w:rFonts w:ascii="Times New Roman" w:eastAsia="Times New Roman" w:hAnsi="Times New Roman" w:cs="Times New Roman"/>
          <w:i/>
          <w:iCs/>
          <w:sz w:val="21"/>
          <w:szCs w:val="20"/>
          <w:vertAlign w:val="superscript"/>
        </w:rPr>
        <w:t>th</w:t>
      </w:r>
      <w:r w:rsidR="009C101C">
        <w:rPr>
          <w:rFonts w:ascii="Times New Roman" w:eastAsia="Times New Roman" w:hAnsi="Times New Roman" w:cs="Times New Roman"/>
          <w:i/>
          <w:iCs/>
          <w:sz w:val="21"/>
          <w:szCs w:val="20"/>
        </w:rPr>
        <w:t xml:space="preserve"> </w:t>
      </w:r>
      <w:r w:rsidR="00020803">
        <w:rPr>
          <w:rFonts w:ascii="Times New Roman" w:eastAsia="Times New Roman" w:hAnsi="Times New Roman" w:cs="Times New Roman"/>
          <w:i/>
          <w:iCs/>
          <w:sz w:val="21"/>
          <w:szCs w:val="20"/>
        </w:rPr>
        <w:t>March</w:t>
      </w:r>
      <w:r w:rsidR="00D404A1" w:rsidRPr="00D404A1">
        <w:rPr>
          <w:rFonts w:ascii="Times New Roman" w:eastAsia="Times New Roman" w:hAnsi="Times New Roman" w:cs="Times New Roman"/>
          <w:i/>
          <w:iCs/>
          <w:sz w:val="21"/>
          <w:szCs w:val="20"/>
        </w:rPr>
        <w:t xml:space="preserve"> 2</w:t>
      </w:r>
      <w:r w:rsidR="00786613">
        <w:rPr>
          <w:rFonts w:ascii="Times New Roman" w:eastAsia="Times New Roman" w:hAnsi="Times New Roman" w:cs="Times New Roman"/>
          <w:i/>
          <w:iCs/>
          <w:sz w:val="21"/>
          <w:szCs w:val="20"/>
        </w:rPr>
        <w:t>023</w:t>
      </w:r>
    </w:p>
    <w:p w14:paraId="3CF3BFDF" w14:textId="77EE5FAD" w:rsidR="00993100" w:rsidRPr="00993100" w:rsidRDefault="00993100" w:rsidP="00993100">
      <w:pPr>
        <w:tabs>
          <w:tab w:val="left" w:pos="3232"/>
          <w:tab w:val="left" w:pos="3629"/>
          <w:tab w:val="right" w:pos="6804"/>
        </w:tabs>
        <w:spacing w:after="0" w:line="220" w:lineRule="atLeast"/>
        <w:ind w:left="1711" w:right="1541" w:hanging="170"/>
        <w:jc w:val="both"/>
        <w:rPr>
          <w:rFonts w:ascii="Times New Roman" w:eastAsia="Times New Roman" w:hAnsi="Times New Roman" w:cs="Times New Roman"/>
          <w:i/>
          <w:sz w:val="21"/>
          <w:szCs w:val="20"/>
        </w:rPr>
      </w:pPr>
      <w:r w:rsidRPr="00993100">
        <w:rPr>
          <w:rFonts w:ascii="Times New Roman" w:eastAsia="Times New Roman" w:hAnsi="Times New Roman" w:cs="Times New Roman"/>
          <w:i/>
          <w:sz w:val="21"/>
          <w:szCs w:val="20"/>
        </w:rPr>
        <w:t>Coming into force</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w:t>
      </w:r>
      <w:r w:rsidRPr="00993100">
        <w:rPr>
          <w:rFonts w:ascii="Times New Roman" w:eastAsia="Times New Roman" w:hAnsi="Times New Roman" w:cs="Times New Roman"/>
          <w:sz w:val="21"/>
          <w:szCs w:val="20"/>
        </w:rPr>
        <w:tab/>
      </w:r>
      <w:r w:rsidRPr="00993100">
        <w:rPr>
          <w:rFonts w:ascii="Times New Roman" w:eastAsia="Times New Roman" w:hAnsi="Times New Roman" w:cs="Times New Roman"/>
          <w:i/>
          <w:sz w:val="21"/>
          <w:szCs w:val="20"/>
        </w:rPr>
        <w:t xml:space="preserve">1st </w:t>
      </w:r>
      <w:r w:rsidR="00D22FC4">
        <w:rPr>
          <w:rFonts w:ascii="Times New Roman" w:eastAsia="Times New Roman" w:hAnsi="Times New Roman" w:cs="Times New Roman"/>
          <w:i/>
          <w:sz w:val="21"/>
          <w:szCs w:val="20"/>
        </w:rPr>
        <w:t>April</w:t>
      </w:r>
      <w:r w:rsidRPr="00993100">
        <w:rPr>
          <w:rFonts w:ascii="Times New Roman" w:eastAsia="Times New Roman" w:hAnsi="Times New Roman" w:cs="Times New Roman"/>
          <w:i/>
          <w:sz w:val="21"/>
          <w:szCs w:val="20"/>
        </w:rPr>
        <w:t xml:space="preserve"> 202</w:t>
      </w:r>
      <w:r w:rsidR="00D22FC4">
        <w:rPr>
          <w:rFonts w:ascii="Times New Roman" w:eastAsia="Times New Roman" w:hAnsi="Times New Roman" w:cs="Times New Roman"/>
          <w:i/>
          <w:sz w:val="21"/>
          <w:szCs w:val="20"/>
        </w:rPr>
        <w:t>3</w:t>
      </w:r>
    </w:p>
    <w:p w14:paraId="33A4C9F3" w14:textId="59BB5D4A" w:rsidR="005A148D" w:rsidRDefault="005A148D" w:rsidP="0005551A">
      <w:pPr>
        <w:spacing w:before="360" w:line="220" w:lineRule="atLeast"/>
        <w:jc w:val="both"/>
        <w:rPr>
          <w:rFonts w:ascii="Times New Roman" w:eastAsia="Times New Roman" w:hAnsi="Times New Roman" w:cs="Times New Roman"/>
          <w:sz w:val="21"/>
        </w:rPr>
      </w:pPr>
      <w:r w:rsidRPr="00CD684E">
        <w:rPr>
          <w:rFonts w:ascii="Times New Roman" w:eastAsia="Times New Roman" w:hAnsi="Times New Roman" w:cs="Times New Roman"/>
          <w:sz w:val="21"/>
        </w:rPr>
        <w:t xml:space="preserve">NHS England makes the following </w:t>
      </w:r>
      <w:r w:rsidR="003857A4">
        <w:rPr>
          <w:rFonts w:ascii="Times New Roman" w:eastAsia="Times New Roman" w:hAnsi="Times New Roman" w:cs="Times New Roman"/>
          <w:sz w:val="21"/>
        </w:rPr>
        <w:t>Order</w:t>
      </w:r>
      <w:r w:rsidRPr="00CD684E">
        <w:rPr>
          <w:rFonts w:ascii="Times New Roman" w:eastAsia="Times New Roman" w:hAnsi="Times New Roman" w:cs="Times New Roman"/>
          <w:sz w:val="21"/>
        </w:rPr>
        <w:t xml:space="preserve"> in exercise of the powers conferred by section</w:t>
      </w:r>
      <w:r w:rsidR="00E87BE1">
        <w:rPr>
          <w:rFonts w:ascii="Times New Roman" w:eastAsia="Times New Roman" w:hAnsi="Times New Roman" w:cs="Times New Roman"/>
          <w:sz w:val="21"/>
        </w:rPr>
        <w:t>s</w:t>
      </w:r>
      <w:r w:rsidRPr="00CD684E">
        <w:rPr>
          <w:rFonts w:ascii="Times New Roman" w:eastAsia="Times New Roman" w:hAnsi="Times New Roman" w:cs="Times New Roman"/>
          <w:sz w:val="21"/>
        </w:rPr>
        <w:t xml:space="preserve"> </w:t>
      </w:r>
      <w:r>
        <w:rPr>
          <w:rFonts w:ascii="Times New Roman" w:eastAsia="Times New Roman" w:hAnsi="Times New Roman" w:cs="Times New Roman"/>
          <w:sz w:val="21"/>
        </w:rPr>
        <w:t>14Z2</w:t>
      </w:r>
      <w:r w:rsidR="003857A4">
        <w:rPr>
          <w:rFonts w:ascii="Times New Roman" w:eastAsia="Times New Roman" w:hAnsi="Times New Roman" w:cs="Times New Roman"/>
          <w:sz w:val="21"/>
        </w:rPr>
        <w:t>5</w:t>
      </w:r>
      <w:r>
        <w:rPr>
          <w:rFonts w:ascii="Times New Roman" w:eastAsia="Times New Roman" w:hAnsi="Times New Roman" w:cs="Times New Roman"/>
          <w:sz w:val="21"/>
        </w:rPr>
        <w:t xml:space="preserve"> </w:t>
      </w:r>
      <w:r w:rsidR="00E87BE1">
        <w:rPr>
          <w:rFonts w:ascii="Times New Roman" w:eastAsia="Times New Roman" w:hAnsi="Times New Roman" w:cs="Times New Roman"/>
          <w:sz w:val="21"/>
        </w:rPr>
        <w:t xml:space="preserve">and </w:t>
      </w:r>
      <w:r w:rsidR="00800C54">
        <w:rPr>
          <w:rFonts w:ascii="Times New Roman" w:eastAsia="Times New Roman" w:hAnsi="Times New Roman" w:cs="Times New Roman"/>
          <w:sz w:val="21"/>
        </w:rPr>
        <w:t xml:space="preserve">273(1) </w:t>
      </w:r>
      <w:r>
        <w:rPr>
          <w:rFonts w:ascii="Times New Roman" w:eastAsia="Times New Roman" w:hAnsi="Times New Roman" w:cs="Times New Roman"/>
          <w:sz w:val="21"/>
        </w:rPr>
        <w:t>of</w:t>
      </w:r>
      <w:r w:rsidRPr="00CD684E">
        <w:rPr>
          <w:rFonts w:ascii="Times New Roman" w:eastAsia="Times New Roman" w:hAnsi="Times New Roman" w:cs="Times New Roman"/>
          <w:sz w:val="21"/>
        </w:rPr>
        <w:t xml:space="preserve"> the</w:t>
      </w:r>
      <w:r w:rsidR="006C1BC0">
        <w:rPr>
          <w:rFonts w:ascii="Times New Roman" w:eastAsia="Times New Roman" w:hAnsi="Times New Roman" w:cs="Times New Roman"/>
          <w:sz w:val="21"/>
        </w:rPr>
        <w:t xml:space="preserve"> </w:t>
      </w:r>
      <w:r w:rsidRPr="00CD684E">
        <w:rPr>
          <w:rFonts w:ascii="Times New Roman" w:eastAsia="Times New Roman" w:hAnsi="Times New Roman" w:cs="Times New Roman"/>
          <w:sz w:val="21"/>
        </w:rPr>
        <w:t>National Health Service Act 2006</w:t>
      </w:r>
      <w:r w:rsidR="005E547A">
        <w:rPr>
          <w:rFonts w:ascii="Times New Roman" w:eastAsia="Times New Roman" w:hAnsi="Times New Roman" w:cs="Times New Roman"/>
          <w:sz w:val="21"/>
        </w:rPr>
        <w:t>(</w:t>
      </w:r>
      <w:r w:rsidR="005E547A">
        <w:rPr>
          <w:rStyle w:val="FootnoteReference"/>
          <w:rFonts w:eastAsia="Times New Roman" w:cs="Times New Roman"/>
          <w:sz w:val="21"/>
        </w:rPr>
        <w:footnoteReference w:id="1"/>
      </w:r>
      <w:r w:rsidR="005E547A">
        <w:rPr>
          <w:rFonts w:ascii="Times New Roman" w:eastAsia="Times New Roman" w:hAnsi="Times New Roman" w:cs="Times New Roman"/>
          <w:sz w:val="21"/>
        </w:rPr>
        <w:t>)</w:t>
      </w:r>
      <w:r w:rsidRPr="00CD684E">
        <w:rPr>
          <w:rFonts w:ascii="Times New Roman" w:eastAsia="Times New Roman" w:hAnsi="Times New Roman" w:cs="Times New Roman"/>
          <w:sz w:val="21"/>
        </w:rPr>
        <w:t>.</w:t>
      </w:r>
    </w:p>
    <w:p w14:paraId="6134A82F" w14:textId="7C551489" w:rsidR="003B63F2" w:rsidRPr="00AB54DD" w:rsidRDefault="003B63F2" w:rsidP="0005551A">
      <w:pPr>
        <w:spacing w:before="360" w:line="220" w:lineRule="atLeast"/>
        <w:jc w:val="both"/>
        <w:rPr>
          <w:rFonts w:ascii="Times New Roman" w:eastAsia="Times New Roman" w:hAnsi="Times New Roman" w:cs="Times New Roman"/>
          <w:sz w:val="21"/>
        </w:rPr>
      </w:pPr>
      <w:r>
        <w:rPr>
          <w:rFonts w:ascii="Times New Roman" w:eastAsia="Times New Roman" w:hAnsi="Times New Roman" w:cs="Times New Roman"/>
          <w:sz w:val="21"/>
        </w:rPr>
        <w:t xml:space="preserve">In accordance with </w:t>
      </w:r>
      <w:r w:rsidR="0030384E">
        <w:rPr>
          <w:rFonts w:ascii="Times New Roman" w:eastAsia="Times New Roman" w:hAnsi="Times New Roman" w:cs="Times New Roman"/>
          <w:sz w:val="21"/>
        </w:rPr>
        <w:t xml:space="preserve">section 14Z25(7) of the 2006 Act, </w:t>
      </w:r>
      <w:r w:rsidR="0097583D">
        <w:rPr>
          <w:rFonts w:ascii="Times New Roman" w:eastAsia="Times New Roman" w:hAnsi="Times New Roman" w:cs="Times New Roman"/>
          <w:sz w:val="21"/>
        </w:rPr>
        <w:t xml:space="preserve">NHS England has consulted with </w:t>
      </w:r>
      <w:r w:rsidR="009C6FAE">
        <w:rPr>
          <w:rFonts w:ascii="Times New Roman" w:eastAsia="Times New Roman" w:hAnsi="Times New Roman" w:cs="Times New Roman"/>
          <w:sz w:val="21"/>
        </w:rPr>
        <w:t xml:space="preserve">the integrated care boards that it considers likely to be affected </w:t>
      </w:r>
      <w:r w:rsidR="004A52BC">
        <w:rPr>
          <w:rFonts w:ascii="Times New Roman" w:eastAsia="Times New Roman" w:hAnsi="Times New Roman" w:cs="Times New Roman"/>
          <w:sz w:val="21"/>
        </w:rPr>
        <w:t xml:space="preserve">by this </w:t>
      </w:r>
      <w:r w:rsidR="00FF2BCF">
        <w:rPr>
          <w:rFonts w:ascii="Times New Roman" w:eastAsia="Times New Roman" w:hAnsi="Times New Roman" w:cs="Times New Roman"/>
          <w:sz w:val="21"/>
        </w:rPr>
        <w:t>Order</w:t>
      </w:r>
      <w:r w:rsidR="004A52BC">
        <w:rPr>
          <w:rFonts w:ascii="Times New Roman" w:eastAsia="Times New Roman" w:hAnsi="Times New Roman" w:cs="Times New Roman"/>
          <w:sz w:val="21"/>
        </w:rPr>
        <w:t>.</w:t>
      </w:r>
    </w:p>
    <w:p w14:paraId="76A24368" w14:textId="154F4306" w:rsidR="005A148D" w:rsidRPr="00D521BC" w:rsidRDefault="005A148D" w:rsidP="005A148D">
      <w:pPr>
        <w:keepNext/>
        <w:spacing w:before="320" w:line="220" w:lineRule="atLeast"/>
        <w:rPr>
          <w:rFonts w:ascii="Times New Roman" w:eastAsia="Times New Roman" w:hAnsi="Times New Roman" w:cs="Times New Roman"/>
          <w:b/>
          <w:sz w:val="21"/>
          <w:szCs w:val="21"/>
        </w:rPr>
      </w:pPr>
      <w:r w:rsidRPr="00D521BC">
        <w:rPr>
          <w:rFonts w:ascii="Times New Roman" w:eastAsia="Times New Roman" w:hAnsi="Times New Roman" w:cs="Times New Roman"/>
          <w:b/>
          <w:sz w:val="21"/>
          <w:szCs w:val="21"/>
        </w:rPr>
        <w:t>Citation</w:t>
      </w:r>
      <w:r w:rsidR="00284D88" w:rsidRPr="00D521BC">
        <w:rPr>
          <w:rFonts w:ascii="Times New Roman" w:eastAsia="Times New Roman" w:hAnsi="Times New Roman" w:cs="Times New Roman"/>
          <w:b/>
          <w:sz w:val="21"/>
          <w:szCs w:val="21"/>
        </w:rPr>
        <w:t xml:space="preserve"> and </w:t>
      </w:r>
      <w:r w:rsidRPr="00D521BC">
        <w:rPr>
          <w:rFonts w:ascii="Times New Roman" w:eastAsia="Times New Roman" w:hAnsi="Times New Roman" w:cs="Times New Roman"/>
          <w:b/>
          <w:sz w:val="21"/>
          <w:szCs w:val="21"/>
        </w:rPr>
        <w:t xml:space="preserve">commencement </w:t>
      </w:r>
    </w:p>
    <w:p w14:paraId="6428663B" w14:textId="0C3AF9AA" w:rsidR="00284D88" w:rsidRDefault="001E4B6D" w:rsidP="00CA38F5">
      <w:pPr>
        <w:ind w:firstLine="170"/>
        <w:jc w:val="both"/>
        <w:rPr>
          <w:rFonts w:ascii="Times New Roman" w:hAnsi="Times New Roman" w:cs="Times New Roman"/>
          <w:sz w:val="21"/>
          <w:szCs w:val="21"/>
        </w:rPr>
      </w:pPr>
      <w:r w:rsidRPr="00D521BC">
        <w:rPr>
          <w:rFonts w:ascii="Times New Roman" w:hAnsi="Times New Roman" w:cs="Times New Roman"/>
          <w:sz w:val="21"/>
          <w:szCs w:val="21"/>
        </w:rPr>
        <w:t xml:space="preserve">  </w:t>
      </w:r>
      <w:r w:rsidRPr="00D521BC">
        <w:rPr>
          <w:rFonts w:ascii="Times New Roman" w:hAnsi="Times New Roman" w:cs="Times New Roman"/>
          <w:b/>
          <w:bCs/>
          <w:sz w:val="21"/>
          <w:szCs w:val="21"/>
        </w:rPr>
        <w:t>1.</w:t>
      </w:r>
      <w:r w:rsidR="00D03C44" w:rsidRPr="00D521BC">
        <w:rPr>
          <w:rFonts w:ascii="Times New Roman" w:hAnsi="Times New Roman" w:cs="Times New Roman"/>
          <w:sz w:val="21"/>
          <w:szCs w:val="21"/>
        </w:rPr>
        <w:t>—(1)</w:t>
      </w:r>
      <w:r w:rsidR="00D03C44">
        <w:rPr>
          <w:rFonts w:ascii="Times New Roman" w:hAnsi="Times New Roman" w:cs="Times New Roman"/>
          <w:sz w:val="21"/>
          <w:szCs w:val="21"/>
        </w:rPr>
        <w:t xml:space="preserve"> </w:t>
      </w:r>
      <w:r w:rsidR="005C43EF" w:rsidRPr="00D521BC">
        <w:rPr>
          <w:rFonts w:ascii="Times New Roman" w:hAnsi="Times New Roman" w:cs="Times New Roman"/>
          <w:b/>
          <w:bCs/>
          <w:sz w:val="21"/>
          <w:szCs w:val="21"/>
        </w:rPr>
        <w:t xml:space="preserve"> </w:t>
      </w:r>
      <w:r w:rsidR="00284D88" w:rsidRPr="00D521BC">
        <w:rPr>
          <w:rFonts w:ascii="Times New Roman" w:hAnsi="Times New Roman" w:cs="Times New Roman"/>
          <w:sz w:val="21"/>
          <w:szCs w:val="21"/>
        </w:rPr>
        <w:t xml:space="preserve">This Order may be cited as the Integrated Care Boards </w:t>
      </w:r>
      <w:r w:rsidR="007F3470" w:rsidRPr="00D521BC">
        <w:rPr>
          <w:rFonts w:ascii="Times New Roman" w:hAnsi="Times New Roman" w:cs="Times New Roman"/>
          <w:sz w:val="21"/>
          <w:szCs w:val="21"/>
        </w:rPr>
        <w:t>(</w:t>
      </w:r>
      <w:r w:rsidR="00284D88" w:rsidRPr="00D521BC">
        <w:rPr>
          <w:rFonts w:ascii="Times New Roman" w:hAnsi="Times New Roman" w:cs="Times New Roman"/>
          <w:sz w:val="21"/>
          <w:szCs w:val="21"/>
        </w:rPr>
        <w:t>Establishment</w:t>
      </w:r>
      <w:r w:rsidR="007F3470" w:rsidRPr="00D521BC">
        <w:rPr>
          <w:rFonts w:ascii="Times New Roman" w:hAnsi="Times New Roman" w:cs="Times New Roman"/>
          <w:sz w:val="21"/>
          <w:szCs w:val="21"/>
        </w:rPr>
        <w:t>)</w:t>
      </w:r>
      <w:r w:rsidR="00284D88" w:rsidRPr="00D521BC">
        <w:rPr>
          <w:rFonts w:ascii="Times New Roman" w:hAnsi="Times New Roman" w:cs="Times New Roman"/>
          <w:sz w:val="21"/>
          <w:szCs w:val="21"/>
        </w:rPr>
        <w:t xml:space="preserve"> </w:t>
      </w:r>
      <w:r w:rsidR="00E71C4A">
        <w:rPr>
          <w:rFonts w:ascii="Times New Roman" w:hAnsi="Times New Roman" w:cs="Times New Roman"/>
          <w:sz w:val="21"/>
          <w:szCs w:val="21"/>
        </w:rPr>
        <w:t>(</w:t>
      </w:r>
      <w:r w:rsidR="005C3DFC">
        <w:rPr>
          <w:rFonts w:ascii="Times New Roman" w:hAnsi="Times New Roman" w:cs="Times New Roman"/>
          <w:sz w:val="21"/>
          <w:szCs w:val="21"/>
        </w:rPr>
        <w:t>Variation</w:t>
      </w:r>
      <w:r w:rsidR="00E71C4A">
        <w:rPr>
          <w:rFonts w:ascii="Times New Roman" w:hAnsi="Times New Roman" w:cs="Times New Roman"/>
          <w:sz w:val="21"/>
          <w:szCs w:val="21"/>
        </w:rPr>
        <w:t xml:space="preserve">) </w:t>
      </w:r>
      <w:r w:rsidR="00284D88" w:rsidRPr="00D521BC">
        <w:rPr>
          <w:rFonts w:ascii="Times New Roman" w:hAnsi="Times New Roman" w:cs="Times New Roman"/>
          <w:sz w:val="21"/>
          <w:szCs w:val="21"/>
        </w:rPr>
        <w:t>Order 202</w:t>
      </w:r>
      <w:r w:rsidR="00E71C4A">
        <w:rPr>
          <w:rFonts w:ascii="Times New Roman" w:hAnsi="Times New Roman" w:cs="Times New Roman"/>
          <w:sz w:val="21"/>
          <w:szCs w:val="21"/>
        </w:rPr>
        <w:t>3</w:t>
      </w:r>
      <w:r w:rsidR="00284D88" w:rsidRPr="00D521BC">
        <w:rPr>
          <w:rFonts w:ascii="Times New Roman" w:hAnsi="Times New Roman" w:cs="Times New Roman"/>
          <w:sz w:val="21"/>
          <w:szCs w:val="21"/>
        </w:rPr>
        <w:t xml:space="preserve"> and shall come into force on 1st </w:t>
      </w:r>
      <w:r w:rsidR="00E71C4A">
        <w:rPr>
          <w:rFonts w:ascii="Times New Roman" w:hAnsi="Times New Roman" w:cs="Times New Roman"/>
          <w:sz w:val="21"/>
          <w:szCs w:val="21"/>
        </w:rPr>
        <w:t>April</w:t>
      </w:r>
      <w:r w:rsidR="00284D88" w:rsidRPr="00D521BC">
        <w:rPr>
          <w:rFonts w:ascii="Times New Roman" w:hAnsi="Times New Roman" w:cs="Times New Roman"/>
          <w:sz w:val="21"/>
          <w:szCs w:val="21"/>
        </w:rPr>
        <w:t xml:space="preserve"> 202</w:t>
      </w:r>
      <w:r w:rsidR="00E71C4A">
        <w:rPr>
          <w:rFonts w:ascii="Times New Roman" w:hAnsi="Times New Roman" w:cs="Times New Roman"/>
          <w:sz w:val="21"/>
          <w:szCs w:val="21"/>
        </w:rPr>
        <w:t>3</w:t>
      </w:r>
      <w:r w:rsidR="00284D88" w:rsidRPr="00D521BC">
        <w:rPr>
          <w:rFonts w:ascii="Times New Roman" w:hAnsi="Times New Roman" w:cs="Times New Roman"/>
          <w:sz w:val="21"/>
          <w:szCs w:val="21"/>
        </w:rPr>
        <w:t>.</w:t>
      </w:r>
    </w:p>
    <w:p w14:paraId="0BDCA77D" w14:textId="7488D946" w:rsidR="00D03C44" w:rsidRPr="00D521BC" w:rsidRDefault="00D03C44" w:rsidP="00CA38F5">
      <w:pPr>
        <w:ind w:firstLine="170"/>
        <w:jc w:val="both"/>
        <w:rPr>
          <w:rFonts w:ascii="Times New Roman" w:hAnsi="Times New Roman" w:cs="Times New Roman"/>
          <w:sz w:val="21"/>
          <w:szCs w:val="21"/>
        </w:rPr>
      </w:pPr>
      <w:r w:rsidRPr="00D521BC">
        <w:rPr>
          <w:rFonts w:ascii="Times New Roman" w:hAnsi="Times New Roman" w:cs="Times New Roman"/>
          <w:sz w:val="21"/>
          <w:szCs w:val="21"/>
        </w:rPr>
        <w:t>(2)</w:t>
      </w:r>
      <w:r>
        <w:rPr>
          <w:rFonts w:ascii="Times New Roman" w:hAnsi="Times New Roman" w:cs="Times New Roman"/>
          <w:sz w:val="21"/>
          <w:szCs w:val="21"/>
        </w:rPr>
        <w:t xml:space="preserve"> </w:t>
      </w:r>
      <w:r w:rsidR="00CB3214">
        <w:rPr>
          <w:rFonts w:ascii="Times New Roman" w:hAnsi="Times New Roman" w:cs="Times New Roman"/>
          <w:sz w:val="21"/>
          <w:szCs w:val="21"/>
        </w:rPr>
        <w:t>In this Order</w:t>
      </w:r>
      <w:r w:rsidR="00E55AE7">
        <w:rPr>
          <w:rFonts w:ascii="Times New Roman" w:hAnsi="Times New Roman" w:cs="Times New Roman"/>
          <w:sz w:val="21"/>
          <w:szCs w:val="21"/>
        </w:rPr>
        <w:t xml:space="preserve">, the “Establishment Order” means </w:t>
      </w:r>
      <w:r w:rsidR="003D748D">
        <w:rPr>
          <w:rFonts w:ascii="Times New Roman" w:hAnsi="Times New Roman" w:cs="Times New Roman"/>
          <w:sz w:val="21"/>
          <w:szCs w:val="21"/>
        </w:rPr>
        <w:t>t</w:t>
      </w:r>
      <w:r w:rsidR="00CB2A4F">
        <w:rPr>
          <w:rFonts w:ascii="Times New Roman" w:hAnsi="Times New Roman" w:cs="Times New Roman"/>
          <w:sz w:val="21"/>
          <w:szCs w:val="21"/>
        </w:rPr>
        <w:t>he Integrated Care Boards (Establishment) Order 2022</w:t>
      </w:r>
      <w:r w:rsidR="000B2D7C">
        <w:rPr>
          <w:rFonts w:ascii="Times New Roman" w:hAnsi="Times New Roman" w:cs="Times New Roman"/>
          <w:sz w:val="21"/>
          <w:szCs w:val="21"/>
        </w:rPr>
        <w:t>.</w:t>
      </w:r>
    </w:p>
    <w:p w14:paraId="3F52636A" w14:textId="7C41EE22" w:rsidR="00284D88" w:rsidRPr="00D521BC" w:rsidRDefault="00E60A80" w:rsidP="00D05C2D">
      <w:pPr>
        <w:rPr>
          <w:rFonts w:ascii="Times New Roman" w:hAnsi="Times New Roman" w:cs="Times New Roman"/>
          <w:b/>
          <w:bCs/>
          <w:sz w:val="21"/>
          <w:szCs w:val="21"/>
        </w:rPr>
      </w:pPr>
      <w:r>
        <w:rPr>
          <w:rFonts w:ascii="Times New Roman" w:hAnsi="Times New Roman" w:cs="Times New Roman"/>
          <w:b/>
          <w:bCs/>
          <w:sz w:val="21"/>
          <w:szCs w:val="21"/>
        </w:rPr>
        <w:t>Change</w:t>
      </w:r>
      <w:r w:rsidR="00284D88" w:rsidRPr="00D521BC">
        <w:rPr>
          <w:rFonts w:ascii="Times New Roman" w:hAnsi="Times New Roman" w:cs="Times New Roman"/>
          <w:b/>
          <w:bCs/>
          <w:sz w:val="21"/>
          <w:szCs w:val="21"/>
        </w:rPr>
        <w:t xml:space="preserve"> of areas </w:t>
      </w:r>
      <w:r w:rsidR="005E2D1D">
        <w:rPr>
          <w:rFonts w:ascii="Times New Roman" w:hAnsi="Times New Roman" w:cs="Times New Roman"/>
          <w:b/>
          <w:bCs/>
          <w:sz w:val="21"/>
          <w:szCs w:val="21"/>
        </w:rPr>
        <w:t xml:space="preserve">for </w:t>
      </w:r>
      <w:r w:rsidR="00A83FF4">
        <w:rPr>
          <w:rFonts w:ascii="Times New Roman" w:hAnsi="Times New Roman" w:cs="Times New Roman"/>
          <w:b/>
          <w:bCs/>
          <w:sz w:val="21"/>
          <w:szCs w:val="21"/>
        </w:rPr>
        <w:t xml:space="preserve">NHS </w:t>
      </w:r>
      <w:r w:rsidR="005E2D1D">
        <w:rPr>
          <w:rFonts w:ascii="Times New Roman" w:hAnsi="Times New Roman" w:cs="Times New Roman"/>
          <w:b/>
          <w:bCs/>
          <w:sz w:val="21"/>
          <w:szCs w:val="21"/>
        </w:rPr>
        <w:t xml:space="preserve">Surrey Heartlands Integrated Care Board and </w:t>
      </w:r>
      <w:r w:rsidR="009A3FC6">
        <w:rPr>
          <w:rFonts w:ascii="Times New Roman" w:hAnsi="Times New Roman" w:cs="Times New Roman"/>
          <w:b/>
          <w:bCs/>
          <w:sz w:val="21"/>
          <w:szCs w:val="21"/>
        </w:rPr>
        <w:t>NHS Sussex Integrated Care Board</w:t>
      </w:r>
    </w:p>
    <w:p w14:paraId="5C191CF3" w14:textId="1427D4D2" w:rsidR="00B72F4D" w:rsidRDefault="00A60D83" w:rsidP="00CA38F5">
      <w:pPr>
        <w:ind w:firstLine="170"/>
        <w:jc w:val="both"/>
        <w:rPr>
          <w:rFonts w:ascii="Times New Roman" w:hAnsi="Times New Roman" w:cs="Times New Roman"/>
          <w:sz w:val="21"/>
          <w:szCs w:val="21"/>
        </w:rPr>
      </w:pPr>
      <w:r w:rsidRPr="00D521BC">
        <w:rPr>
          <w:rFonts w:ascii="Times New Roman" w:hAnsi="Times New Roman" w:cs="Times New Roman"/>
          <w:b/>
          <w:bCs/>
          <w:sz w:val="21"/>
          <w:szCs w:val="21"/>
        </w:rPr>
        <w:t>2</w:t>
      </w:r>
      <w:bookmarkStart w:id="0" w:name="_Hlk128145362"/>
      <w:r w:rsidRPr="00D521BC">
        <w:rPr>
          <w:rFonts w:ascii="Times New Roman" w:hAnsi="Times New Roman" w:cs="Times New Roman"/>
          <w:b/>
          <w:bCs/>
          <w:sz w:val="21"/>
          <w:szCs w:val="21"/>
        </w:rPr>
        <w:t>.</w:t>
      </w:r>
      <w:bookmarkEnd w:id="0"/>
      <w:r w:rsidR="00B72F4D" w:rsidRPr="005965EA">
        <w:rPr>
          <w:rFonts w:ascii="Times New Roman" w:hAnsi="Times New Roman" w:cs="Times New Roman"/>
          <w:sz w:val="21"/>
          <w:szCs w:val="21"/>
        </w:rPr>
        <w:t>—</w:t>
      </w:r>
      <w:r w:rsidR="00B72F4D" w:rsidRPr="00CF4CCD">
        <w:rPr>
          <w:rFonts w:ascii="Times New Roman" w:hAnsi="Times New Roman" w:cs="Times New Roman"/>
          <w:sz w:val="21"/>
          <w:szCs w:val="21"/>
        </w:rPr>
        <w:t>(</w:t>
      </w:r>
      <w:r w:rsidR="00B72F4D">
        <w:rPr>
          <w:rFonts w:ascii="Times New Roman" w:hAnsi="Times New Roman" w:cs="Times New Roman"/>
          <w:sz w:val="21"/>
          <w:szCs w:val="21"/>
        </w:rPr>
        <w:t>1)</w:t>
      </w:r>
      <w:r w:rsidR="00CD60FF">
        <w:rPr>
          <w:rFonts w:ascii="Times New Roman" w:hAnsi="Times New Roman" w:cs="Times New Roman"/>
          <w:b/>
          <w:bCs/>
          <w:sz w:val="21"/>
          <w:szCs w:val="21"/>
        </w:rPr>
        <w:t xml:space="preserve"> </w:t>
      </w:r>
      <w:r w:rsidR="003C11F5">
        <w:rPr>
          <w:rFonts w:ascii="Times New Roman" w:hAnsi="Times New Roman" w:cs="Times New Roman"/>
          <w:sz w:val="21"/>
          <w:szCs w:val="21"/>
        </w:rPr>
        <w:t xml:space="preserve">In the </w:t>
      </w:r>
      <w:r w:rsidR="00097CC1">
        <w:rPr>
          <w:rFonts w:ascii="Times New Roman" w:hAnsi="Times New Roman" w:cs="Times New Roman"/>
          <w:sz w:val="21"/>
          <w:szCs w:val="21"/>
        </w:rPr>
        <w:t>Schedule to th</w:t>
      </w:r>
      <w:r w:rsidR="000520B4">
        <w:rPr>
          <w:rFonts w:ascii="Times New Roman" w:hAnsi="Times New Roman" w:cs="Times New Roman"/>
          <w:sz w:val="21"/>
          <w:szCs w:val="21"/>
        </w:rPr>
        <w:t>e Establishment Order</w:t>
      </w:r>
      <w:bookmarkStart w:id="1" w:name="_Hlk128146320"/>
      <w:r w:rsidR="003C11F5">
        <w:rPr>
          <w:rFonts w:ascii="Times New Roman" w:hAnsi="Times New Roman" w:cs="Times New Roman"/>
          <w:sz w:val="21"/>
          <w:szCs w:val="21"/>
        </w:rPr>
        <w:t>,</w:t>
      </w:r>
      <w:r w:rsidR="003C11F5" w:rsidRPr="003C11F5">
        <w:t xml:space="preserve"> </w:t>
      </w:r>
      <w:r w:rsidR="003C11F5">
        <w:rPr>
          <w:rFonts w:ascii="Times New Roman" w:hAnsi="Times New Roman" w:cs="Times New Roman"/>
          <w:sz w:val="21"/>
          <w:szCs w:val="21"/>
        </w:rPr>
        <w:t xml:space="preserve">the </w:t>
      </w:r>
      <w:r w:rsidR="003C11F5" w:rsidRPr="003C11F5">
        <w:rPr>
          <w:rFonts w:ascii="Times New Roman" w:hAnsi="Times New Roman" w:cs="Times New Roman"/>
          <w:sz w:val="21"/>
          <w:szCs w:val="21"/>
        </w:rPr>
        <w:t>entries for the NHS Surrey Heartlands Integrated Care Board</w:t>
      </w:r>
      <w:r w:rsidR="003C11F5">
        <w:rPr>
          <w:rFonts w:ascii="Times New Roman" w:hAnsi="Times New Roman" w:cs="Times New Roman"/>
          <w:sz w:val="21"/>
          <w:szCs w:val="21"/>
        </w:rPr>
        <w:t xml:space="preserve"> and NHS Sussex Integrated Care Board are amended as follows</w:t>
      </w:r>
      <w:r w:rsidR="00F120B7">
        <w:rPr>
          <w:rFonts w:ascii="Times New Roman" w:hAnsi="Times New Roman" w:cs="Times New Roman"/>
          <w:sz w:val="21"/>
          <w:szCs w:val="21"/>
        </w:rPr>
        <w:t>.</w:t>
      </w:r>
      <w:bookmarkEnd w:id="1"/>
    </w:p>
    <w:p w14:paraId="13C32380" w14:textId="710D1BD9" w:rsidR="007D61CE" w:rsidRDefault="00CD60FF" w:rsidP="008A40B7">
      <w:pPr>
        <w:ind w:firstLine="170"/>
        <w:jc w:val="both"/>
        <w:rPr>
          <w:rFonts w:ascii="Times New Roman" w:hAnsi="Times New Roman" w:cs="Times New Roman"/>
          <w:sz w:val="21"/>
          <w:szCs w:val="21"/>
        </w:rPr>
      </w:pPr>
      <w:r w:rsidRPr="00CD60FF">
        <w:rPr>
          <w:rFonts w:ascii="Times New Roman" w:hAnsi="Times New Roman" w:cs="Times New Roman"/>
          <w:sz w:val="21"/>
          <w:szCs w:val="21"/>
        </w:rPr>
        <w:t>(</w:t>
      </w:r>
      <w:r w:rsidR="00B72F4D">
        <w:rPr>
          <w:rFonts w:ascii="Times New Roman" w:hAnsi="Times New Roman" w:cs="Times New Roman"/>
          <w:sz w:val="21"/>
          <w:szCs w:val="21"/>
        </w:rPr>
        <w:t>2</w:t>
      </w:r>
      <w:r w:rsidRPr="00CD60FF">
        <w:rPr>
          <w:rFonts w:ascii="Times New Roman" w:hAnsi="Times New Roman" w:cs="Times New Roman"/>
          <w:sz w:val="21"/>
          <w:szCs w:val="21"/>
        </w:rPr>
        <w:t xml:space="preserve">) </w:t>
      </w:r>
      <w:r w:rsidR="0016091B">
        <w:rPr>
          <w:rFonts w:ascii="Times New Roman" w:hAnsi="Times New Roman" w:cs="Times New Roman"/>
          <w:sz w:val="21"/>
          <w:szCs w:val="21"/>
        </w:rPr>
        <w:t>I</w:t>
      </w:r>
      <w:r w:rsidR="00F407FA">
        <w:rPr>
          <w:rFonts w:ascii="Times New Roman" w:hAnsi="Times New Roman" w:cs="Times New Roman"/>
          <w:sz w:val="21"/>
          <w:szCs w:val="21"/>
        </w:rPr>
        <w:t xml:space="preserve">n relation to </w:t>
      </w:r>
      <w:r w:rsidR="00A83FF4">
        <w:rPr>
          <w:rFonts w:ascii="Times New Roman" w:hAnsi="Times New Roman" w:cs="Times New Roman"/>
          <w:sz w:val="21"/>
          <w:szCs w:val="21"/>
        </w:rPr>
        <w:t xml:space="preserve">NHS </w:t>
      </w:r>
      <w:r w:rsidR="009F37DC">
        <w:rPr>
          <w:rFonts w:ascii="Times New Roman" w:hAnsi="Times New Roman" w:cs="Times New Roman"/>
          <w:sz w:val="21"/>
          <w:szCs w:val="21"/>
        </w:rPr>
        <w:t xml:space="preserve">Surrey Heartlands Integrated Care Board, for </w:t>
      </w:r>
      <w:r w:rsidR="002B1C15">
        <w:rPr>
          <w:rFonts w:ascii="Times New Roman" w:hAnsi="Times New Roman" w:cs="Times New Roman"/>
          <w:sz w:val="21"/>
          <w:szCs w:val="21"/>
        </w:rPr>
        <w:t xml:space="preserve">the areas described in </w:t>
      </w:r>
      <w:r w:rsidR="00284D88" w:rsidRPr="00D521BC">
        <w:rPr>
          <w:rFonts w:ascii="Times New Roman" w:hAnsi="Times New Roman" w:cs="Times New Roman"/>
          <w:sz w:val="21"/>
          <w:szCs w:val="21"/>
        </w:rPr>
        <w:t xml:space="preserve">column </w:t>
      </w:r>
      <w:r w:rsidR="007546D5" w:rsidRPr="00D521BC">
        <w:rPr>
          <w:rFonts w:ascii="Times New Roman" w:hAnsi="Times New Roman" w:cs="Times New Roman"/>
          <w:sz w:val="21"/>
          <w:szCs w:val="21"/>
        </w:rPr>
        <w:t>(3)</w:t>
      </w:r>
      <w:r w:rsidR="00284D88" w:rsidRPr="00D521BC">
        <w:rPr>
          <w:rFonts w:ascii="Times New Roman" w:hAnsi="Times New Roman" w:cs="Times New Roman"/>
          <w:sz w:val="21"/>
          <w:szCs w:val="21"/>
        </w:rPr>
        <w:t xml:space="preserve"> </w:t>
      </w:r>
      <w:r w:rsidR="005E2D1D">
        <w:rPr>
          <w:rFonts w:ascii="Times New Roman" w:hAnsi="Times New Roman" w:cs="Times New Roman"/>
          <w:sz w:val="21"/>
          <w:szCs w:val="21"/>
        </w:rPr>
        <w:t>substitute</w:t>
      </w:r>
      <w:bookmarkStart w:id="2" w:name="_Hlk128146421"/>
      <w:r w:rsidR="008431CD" w:rsidRPr="008431CD">
        <w:rPr>
          <w:rFonts w:ascii="Times New Roman" w:hAnsi="Times New Roman" w:cs="Times New Roman"/>
          <w:sz w:val="21"/>
          <w:szCs w:val="21"/>
        </w:rPr>
        <w:t>—</w:t>
      </w:r>
      <w:bookmarkEnd w:id="2"/>
      <w:r w:rsidR="00173F27">
        <w:rPr>
          <w:rFonts w:ascii="Times New Roman" w:hAnsi="Times New Roman" w:cs="Times New Roman"/>
          <w:sz w:val="21"/>
          <w:szCs w:val="21"/>
        </w:rPr>
        <w:t xml:space="preserve"> </w:t>
      </w:r>
    </w:p>
    <w:p w14:paraId="559D7993" w14:textId="50A6381A" w:rsidR="008A67E2" w:rsidRPr="008A67E2" w:rsidRDefault="00173F27" w:rsidP="008A40B7">
      <w:pPr>
        <w:jc w:val="both"/>
        <w:rPr>
          <w:rFonts w:ascii="Times New Roman" w:hAnsi="Times New Roman" w:cs="Times New Roman"/>
          <w:sz w:val="21"/>
          <w:szCs w:val="21"/>
        </w:rPr>
      </w:pPr>
      <w:r>
        <w:rPr>
          <w:rFonts w:ascii="Times New Roman" w:hAnsi="Times New Roman" w:cs="Times New Roman"/>
          <w:sz w:val="21"/>
          <w:szCs w:val="21"/>
        </w:rPr>
        <w:t>“</w:t>
      </w:r>
      <w:r w:rsidR="008A67E2" w:rsidRPr="008A67E2">
        <w:rPr>
          <w:rFonts w:ascii="Times New Roman" w:hAnsi="Times New Roman" w:cs="Times New Roman"/>
          <w:sz w:val="21"/>
          <w:szCs w:val="21"/>
        </w:rPr>
        <w:t>PLUS Borough of Guildford EXCLUDING LSOAs: E01030426, E01030427, E01030428, E01030429, E01030430, E01030424, E01030431, E01030432, E01030433, E01030421, E01030422, E01030423, E01030425</w:t>
      </w:r>
    </w:p>
    <w:p w14:paraId="154DE741" w14:textId="77777777" w:rsidR="008A67E2" w:rsidRPr="008A67E2" w:rsidRDefault="008A67E2" w:rsidP="00592CA9">
      <w:pPr>
        <w:jc w:val="both"/>
        <w:rPr>
          <w:rFonts w:ascii="Times New Roman" w:hAnsi="Times New Roman" w:cs="Times New Roman"/>
          <w:sz w:val="21"/>
          <w:szCs w:val="21"/>
        </w:rPr>
      </w:pPr>
      <w:r w:rsidRPr="008A67E2">
        <w:rPr>
          <w:rFonts w:ascii="Times New Roman" w:hAnsi="Times New Roman" w:cs="Times New Roman"/>
          <w:sz w:val="21"/>
          <w:szCs w:val="21"/>
        </w:rPr>
        <w:t>PLUS Borough of Runnymede EXCLUDING LSOAs: E01030671, E01030672, E01030673, E01030674, E01030675, E01030676</w:t>
      </w:r>
    </w:p>
    <w:p w14:paraId="5DCF6EBC" w14:textId="77777777" w:rsidR="008A67E2" w:rsidRPr="008A67E2" w:rsidRDefault="008A67E2" w:rsidP="00592CA9">
      <w:pPr>
        <w:jc w:val="both"/>
        <w:rPr>
          <w:rFonts w:ascii="Times New Roman" w:hAnsi="Times New Roman" w:cs="Times New Roman"/>
          <w:sz w:val="21"/>
          <w:szCs w:val="21"/>
        </w:rPr>
      </w:pPr>
      <w:r w:rsidRPr="008A67E2">
        <w:rPr>
          <w:rFonts w:ascii="Times New Roman" w:hAnsi="Times New Roman" w:cs="Times New Roman"/>
          <w:sz w:val="21"/>
          <w:szCs w:val="21"/>
        </w:rPr>
        <w:t>PLUS PART OF Borough of Surrey Heath (LSOAs: E01030763, E01030764, E01030765, E01030761, E01030762, E01030806, E01030807, E01030808)</w:t>
      </w:r>
    </w:p>
    <w:p w14:paraId="3974BAAA" w14:textId="185C4B2F" w:rsidR="007A3BA5" w:rsidRPr="005965EA" w:rsidRDefault="008A67E2" w:rsidP="00592CA9">
      <w:pPr>
        <w:jc w:val="both"/>
        <w:rPr>
          <w:rFonts w:ascii="Times New Roman" w:hAnsi="Times New Roman" w:cs="Times New Roman"/>
          <w:sz w:val="21"/>
          <w:szCs w:val="21"/>
        </w:rPr>
      </w:pPr>
      <w:r w:rsidRPr="008A67E2">
        <w:rPr>
          <w:rFonts w:ascii="Times New Roman" w:hAnsi="Times New Roman" w:cs="Times New Roman"/>
          <w:sz w:val="21"/>
          <w:szCs w:val="21"/>
        </w:rPr>
        <w:t xml:space="preserve">PLUS PART OF Borough of Waverley (LSOAs: E01030911, E01030912, E01030913, E01030920, E01030921, E01030916, E01030917, E01030918, E01030919, E01030922, E01030863, E01030865, E01030866, E01030940, E01030914, E01030915, E01030923, E01030924, E01030925, E01030877, E01030878, E01030937, E01030938, E01030939, E01030864, E01030879, E01030941, E01030942, E01030943, E01030870, E01030871, E01030872, E01030873, E01030874, E01030875, E01030876, E01030862, E01030867, E01030868, E01030869, E01030880, E01030930, E01030931, E01030932, </w:t>
      </w:r>
      <w:r w:rsidRPr="008A67E2">
        <w:rPr>
          <w:rFonts w:ascii="Times New Roman" w:hAnsi="Times New Roman" w:cs="Times New Roman"/>
          <w:sz w:val="21"/>
          <w:szCs w:val="21"/>
        </w:rPr>
        <w:lastRenderedPageBreak/>
        <w:t>E01030933, E01030926, E01030927, E01030928, E01030929, E01030910, E01030934, E01030935, E01032626)</w:t>
      </w:r>
      <w:r w:rsidR="00807929">
        <w:rPr>
          <w:rFonts w:ascii="Times New Roman" w:hAnsi="Times New Roman" w:cs="Times New Roman"/>
          <w:sz w:val="21"/>
          <w:szCs w:val="21"/>
        </w:rPr>
        <w:t>”.</w:t>
      </w:r>
    </w:p>
    <w:p w14:paraId="21DBB0E8" w14:textId="0CFB2897" w:rsidR="00B83564" w:rsidRDefault="00D43F45" w:rsidP="00CA38F5">
      <w:pPr>
        <w:ind w:firstLine="170"/>
        <w:jc w:val="both"/>
        <w:rPr>
          <w:rFonts w:ascii="Times New Roman" w:hAnsi="Times New Roman" w:cs="Times New Roman"/>
          <w:sz w:val="21"/>
          <w:szCs w:val="21"/>
        </w:rPr>
      </w:pPr>
      <w:bookmarkStart w:id="3" w:name="_Hlk128145403"/>
      <w:r w:rsidRPr="00D521BC">
        <w:rPr>
          <w:rFonts w:ascii="Times New Roman" w:hAnsi="Times New Roman" w:cs="Times New Roman"/>
          <w:sz w:val="21"/>
          <w:szCs w:val="21"/>
        </w:rPr>
        <w:t>(</w:t>
      </w:r>
      <w:r w:rsidR="00B72F4D">
        <w:rPr>
          <w:rFonts w:ascii="Times New Roman" w:hAnsi="Times New Roman" w:cs="Times New Roman"/>
          <w:sz w:val="21"/>
          <w:szCs w:val="21"/>
        </w:rPr>
        <w:t>3</w:t>
      </w:r>
      <w:r w:rsidRPr="00D521BC">
        <w:rPr>
          <w:rFonts w:ascii="Times New Roman" w:hAnsi="Times New Roman" w:cs="Times New Roman"/>
          <w:sz w:val="21"/>
          <w:szCs w:val="21"/>
        </w:rPr>
        <w:t>)</w:t>
      </w:r>
      <w:r w:rsidR="000E7276">
        <w:rPr>
          <w:rFonts w:ascii="Times New Roman" w:hAnsi="Times New Roman" w:cs="Times New Roman"/>
          <w:sz w:val="21"/>
          <w:szCs w:val="21"/>
        </w:rPr>
        <w:t xml:space="preserve"> </w:t>
      </w:r>
      <w:bookmarkEnd w:id="3"/>
      <w:r w:rsidR="0016091B">
        <w:rPr>
          <w:rFonts w:ascii="Times New Roman" w:hAnsi="Times New Roman" w:cs="Times New Roman"/>
          <w:sz w:val="21"/>
          <w:szCs w:val="21"/>
        </w:rPr>
        <w:t>In relation to NHS Suss</w:t>
      </w:r>
      <w:r w:rsidR="00B83564">
        <w:rPr>
          <w:rFonts w:ascii="Times New Roman" w:hAnsi="Times New Roman" w:cs="Times New Roman"/>
          <w:sz w:val="21"/>
          <w:szCs w:val="21"/>
        </w:rPr>
        <w:t>ex Integrated Care Board</w:t>
      </w:r>
      <w:bookmarkStart w:id="4" w:name="_Hlk129941542"/>
      <w:r w:rsidR="00B83564" w:rsidRPr="00B83564">
        <w:rPr>
          <w:rFonts w:ascii="Times New Roman" w:hAnsi="Times New Roman" w:cs="Times New Roman"/>
          <w:sz w:val="21"/>
          <w:szCs w:val="21"/>
        </w:rPr>
        <w:t>—</w:t>
      </w:r>
      <w:bookmarkEnd w:id="4"/>
    </w:p>
    <w:p w14:paraId="1E73C22E" w14:textId="3B1690F4" w:rsidR="009C057F" w:rsidRDefault="009C057F" w:rsidP="009C057F">
      <w:pPr>
        <w:ind w:left="170" w:firstLine="170"/>
        <w:jc w:val="both"/>
        <w:rPr>
          <w:rFonts w:ascii="Times New Roman" w:hAnsi="Times New Roman" w:cs="Times New Roman"/>
          <w:sz w:val="21"/>
          <w:szCs w:val="21"/>
        </w:rPr>
      </w:pPr>
      <w:r>
        <w:rPr>
          <w:rFonts w:ascii="Times New Roman" w:hAnsi="Times New Roman" w:cs="Times New Roman"/>
          <w:sz w:val="21"/>
          <w:szCs w:val="21"/>
        </w:rPr>
        <w:t xml:space="preserve">(a) </w:t>
      </w:r>
      <w:r w:rsidR="006E0508">
        <w:rPr>
          <w:rFonts w:ascii="Times New Roman" w:hAnsi="Times New Roman" w:cs="Times New Roman"/>
          <w:sz w:val="21"/>
          <w:szCs w:val="21"/>
        </w:rPr>
        <w:t xml:space="preserve">in </w:t>
      </w:r>
      <w:r>
        <w:rPr>
          <w:rFonts w:ascii="Times New Roman" w:hAnsi="Times New Roman" w:cs="Times New Roman"/>
          <w:sz w:val="21"/>
          <w:szCs w:val="21"/>
        </w:rPr>
        <w:t>column (2)</w:t>
      </w:r>
      <w:r w:rsidR="00B62A2F" w:rsidRPr="00B62A2F">
        <w:rPr>
          <w:rFonts w:ascii="Times New Roman" w:hAnsi="Times New Roman" w:cs="Times New Roman"/>
          <w:sz w:val="21"/>
          <w:szCs w:val="21"/>
        </w:rPr>
        <w:t xml:space="preserve">, </w:t>
      </w:r>
      <w:r w:rsidR="00C34ECA">
        <w:rPr>
          <w:rFonts w:ascii="Times New Roman" w:hAnsi="Times New Roman" w:cs="Times New Roman"/>
          <w:sz w:val="21"/>
          <w:szCs w:val="21"/>
        </w:rPr>
        <w:t>after “</w:t>
      </w:r>
      <w:r w:rsidR="00C0587C">
        <w:rPr>
          <w:rFonts w:ascii="Times New Roman" w:hAnsi="Times New Roman" w:cs="Times New Roman"/>
          <w:sz w:val="21"/>
          <w:szCs w:val="21"/>
        </w:rPr>
        <w:t xml:space="preserve">City of Brighton and </w:t>
      </w:r>
      <w:r w:rsidR="00D94D76">
        <w:rPr>
          <w:rFonts w:ascii="Times New Roman" w:hAnsi="Times New Roman" w:cs="Times New Roman"/>
          <w:sz w:val="21"/>
          <w:szCs w:val="21"/>
        </w:rPr>
        <w:t>Hove</w:t>
      </w:r>
      <w:r w:rsidR="00C34ECA">
        <w:rPr>
          <w:rFonts w:ascii="Times New Roman" w:hAnsi="Times New Roman" w:cs="Times New Roman"/>
          <w:sz w:val="21"/>
          <w:szCs w:val="21"/>
        </w:rPr>
        <w:t>” insert “</w:t>
      </w:r>
      <w:r w:rsidR="00B62A2F" w:rsidRPr="00B62A2F">
        <w:rPr>
          <w:rFonts w:ascii="Times New Roman" w:hAnsi="Times New Roman" w:cs="Times New Roman"/>
          <w:sz w:val="21"/>
          <w:szCs w:val="21"/>
        </w:rPr>
        <w:t>, District of Chichester</w:t>
      </w:r>
      <w:r w:rsidR="00C30C1B">
        <w:rPr>
          <w:rFonts w:ascii="Times New Roman" w:hAnsi="Times New Roman" w:cs="Times New Roman"/>
          <w:sz w:val="21"/>
          <w:szCs w:val="21"/>
        </w:rPr>
        <w:t>”; and</w:t>
      </w:r>
    </w:p>
    <w:p w14:paraId="3FC6FF08" w14:textId="6B902F3D" w:rsidR="00C30C1B" w:rsidRDefault="00C30C1B" w:rsidP="005965EA">
      <w:pPr>
        <w:ind w:left="170" w:firstLine="170"/>
        <w:jc w:val="both"/>
        <w:rPr>
          <w:rFonts w:ascii="Times New Roman" w:hAnsi="Times New Roman" w:cs="Times New Roman"/>
          <w:sz w:val="21"/>
          <w:szCs w:val="21"/>
        </w:rPr>
      </w:pPr>
      <w:r>
        <w:rPr>
          <w:rFonts w:ascii="Times New Roman" w:hAnsi="Times New Roman" w:cs="Times New Roman"/>
          <w:sz w:val="21"/>
          <w:szCs w:val="21"/>
        </w:rPr>
        <w:t xml:space="preserve">(b) </w:t>
      </w:r>
      <w:r w:rsidR="00B62A2F">
        <w:rPr>
          <w:rFonts w:ascii="Times New Roman" w:hAnsi="Times New Roman" w:cs="Times New Roman"/>
          <w:sz w:val="21"/>
          <w:szCs w:val="21"/>
        </w:rPr>
        <w:t xml:space="preserve">omit the </w:t>
      </w:r>
      <w:r w:rsidR="00B44CDB">
        <w:rPr>
          <w:rFonts w:ascii="Times New Roman" w:hAnsi="Times New Roman" w:cs="Times New Roman"/>
          <w:sz w:val="21"/>
          <w:szCs w:val="21"/>
        </w:rPr>
        <w:t xml:space="preserve">words </w:t>
      </w:r>
      <w:r>
        <w:rPr>
          <w:rFonts w:ascii="Times New Roman" w:hAnsi="Times New Roman" w:cs="Times New Roman"/>
          <w:sz w:val="21"/>
          <w:szCs w:val="21"/>
        </w:rPr>
        <w:t>in column (3)</w:t>
      </w:r>
      <w:r w:rsidR="00B44CDB">
        <w:rPr>
          <w:rFonts w:ascii="Times New Roman" w:hAnsi="Times New Roman" w:cs="Times New Roman"/>
          <w:sz w:val="21"/>
          <w:szCs w:val="21"/>
        </w:rPr>
        <w:t>.</w:t>
      </w:r>
    </w:p>
    <w:p w14:paraId="0B34A705" w14:textId="305545BE" w:rsidR="006223A6" w:rsidRPr="00E776E4" w:rsidRDefault="006223A6" w:rsidP="005965EA">
      <w:pPr>
        <w:jc w:val="both"/>
        <w:rPr>
          <w:rFonts w:ascii="Times New Roman" w:hAnsi="Times New Roman" w:cs="Times New Roman"/>
          <w:b/>
          <w:bCs/>
          <w:sz w:val="21"/>
          <w:szCs w:val="21"/>
        </w:rPr>
      </w:pPr>
      <w:r w:rsidRPr="00E776E4">
        <w:rPr>
          <w:rFonts w:ascii="Times New Roman" w:hAnsi="Times New Roman" w:cs="Times New Roman"/>
          <w:b/>
          <w:bCs/>
          <w:sz w:val="21"/>
          <w:szCs w:val="21"/>
        </w:rPr>
        <w:t xml:space="preserve">Change </w:t>
      </w:r>
      <w:r w:rsidR="006646B6" w:rsidRPr="00E776E4">
        <w:rPr>
          <w:rFonts w:ascii="Times New Roman" w:hAnsi="Times New Roman" w:cs="Times New Roman"/>
          <w:b/>
          <w:bCs/>
          <w:sz w:val="21"/>
          <w:szCs w:val="21"/>
        </w:rPr>
        <w:t xml:space="preserve">in the description of the area </w:t>
      </w:r>
      <w:r w:rsidR="00FD5C90" w:rsidRPr="00E776E4">
        <w:rPr>
          <w:rFonts w:ascii="Times New Roman" w:hAnsi="Times New Roman" w:cs="Times New Roman"/>
          <w:b/>
          <w:bCs/>
          <w:sz w:val="21"/>
          <w:szCs w:val="21"/>
        </w:rPr>
        <w:t xml:space="preserve">for </w:t>
      </w:r>
      <w:r w:rsidR="006646B6" w:rsidRPr="00E776E4">
        <w:rPr>
          <w:rFonts w:ascii="Times New Roman" w:hAnsi="Times New Roman" w:cs="Times New Roman"/>
          <w:b/>
          <w:bCs/>
          <w:sz w:val="21"/>
          <w:szCs w:val="21"/>
        </w:rPr>
        <w:t>certain</w:t>
      </w:r>
      <w:r w:rsidRPr="00E776E4">
        <w:rPr>
          <w:rFonts w:ascii="Times New Roman" w:hAnsi="Times New Roman" w:cs="Times New Roman"/>
          <w:b/>
          <w:bCs/>
          <w:sz w:val="21"/>
          <w:szCs w:val="21"/>
        </w:rPr>
        <w:t xml:space="preserve"> </w:t>
      </w:r>
      <w:r w:rsidR="006646B6" w:rsidRPr="00E776E4">
        <w:rPr>
          <w:rFonts w:ascii="Times New Roman" w:hAnsi="Times New Roman" w:cs="Times New Roman"/>
          <w:b/>
          <w:bCs/>
          <w:sz w:val="21"/>
          <w:szCs w:val="21"/>
        </w:rPr>
        <w:t>integrated care boards</w:t>
      </w:r>
    </w:p>
    <w:p w14:paraId="7B6C081A" w14:textId="54E3F835" w:rsidR="009B093F" w:rsidRPr="00E776E4" w:rsidRDefault="0057402E" w:rsidP="00C27A98">
      <w:pPr>
        <w:ind w:firstLine="170"/>
        <w:jc w:val="both"/>
        <w:rPr>
          <w:rFonts w:ascii="Times New Roman" w:hAnsi="Times New Roman" w:cs="Times New Roman"/>
          <w:sz w:val="21"/>
          <w:szCs w:val="21"/>
        </w:rPr>
      </w:pPr>
      <w:r w:rsidRPr="003965B4">
        <w:rPr>
          <w:rFonts w:ascii="Times New Roman" w:hAnsi="Times New Roman" w:cs="Times New Roman"/>
          <w:b/>
          <w:bCs/>
          <w:sz w:val="21"/>
          <w:szCs w:val="21"/>
        </w:rPr>
        <w:t>3</w:t>
      </w:r>
      <w:r w:rsidR="006F6314" w:rsidRPr="003965B4">
        <w:rPr>
          <w:rFonts w:ascii="Times New Roman" w:hAnsi="Times New Roman" w:cs="Times New Roman"/>
          <w:b/>
          <w:bCs/>
          <w:sz w:val="21"/>
          <w:szCs w:val="21"/>
        </w:rPr>
        <w:t>.</w:t>
      </w:r>
      <w:r w:rsidR="00FC26CC" w:rsidRPr="00E776E4">
        <w:rPr>
          <w:rFonts w:ascii="Times New Roman" w:hAnsi="Times New Roman" w:cs="Times New Roman"/>
          <w:b/>
          <w:bCs/>
          <w:sz w:val="21"/>
          <w:szCs w:val="21"/>
        </w:rPr>
        <w:t xml:space="preserve"> </w:t>
      </w:r>
      <w:r w:rsidR="00FC26CC" w:rsidRPr="00E776E4">
        <w:rPr>
          <w:rFonts w:ascii="Times New Roman" w:hAnsi="Times New Roman" w:cs="Times New Roman"/>
          <w:sz w:val="21"/>
          <w:szCs w:val="21"/>
        </w:rPr>
        <w:t>—(1)</w:t>
      </w:r>
      <w:r w:rsidR="00FC26CC" w:rsidRPr="00E776E4">
        <w:rPr>
          <w:rFonts w:ascii="Times New Roman" w:hAnsi="Times New Roman" w:cs="Times New Roman"/>
          <w:b/>
          <w:bCs/>
          <w:sz w:val="21"/>
          <w:szCs w:val="21"/>
        </w:rPr>
        <w:t xml:space="preserve"> </w:t>
      </w:r>
      <w:r w:rsidR="00AA4FA3" w:rsidRPr="00E776E4">
        <w:rPr>
          <w:rFonts w:ascii="Times New Roman" w:hAnsi="Times New Roman" w:cs="Times New Roman"/>
          <w:sz w:val="21"/>
          <w:szCs w:val="21"/>
        </w:rPr>
        <w:t>T</w:t>
      </w:r>
      <w:r w:rsidR="00FC26CC" w:rsidRPr="00E776E4">
        <w:rPr>
          <w:rFonts w:ascii="Times New Roman" w:hAnsi="Times New Roman" w:cs="Times New Roman"/>
          <w:sz w:val="21"/>
          <w:szCs w:val="21"/>
        </w:rPr>
        <w:t>he Schedule to the Establishment Order</w:t>
      </w:r>
      <w:r w:rsidR="00AA4FA3" w:rsidRPr="00E776E4">
        <w:rPr>
          <w:rFonts w:ascii="Times New Roman" w:hAnsi="Times New Roman" w:cs="Times New Roman"/>
          <w:sz w:val="21"/>
          <w:szCs w:val="21"/>
        </w:rPr>
        <w:t xml:space="preserve"> is </w:t>
      </w:r>
      <w:r w:rsidR="00FC26CC" w:rsidRPr="00E776E4">
        <w:rPr>
          <w:rFonts w:ascii="Times New Roman" w:hAnsi="Times New Roman" w:cs="Times New Roman"/>
          <w:sz w:val="21"/>
          <w:szCs w:val="21"/>
        </w:rPr>
        <w:t>amended as follows.</w:t>
      </w:r>
    </w:p>
    <w:p w14:paraId="7FA7E068" w14:textId="5D9558D6" w:rsidR="00E60B40" w:rsidRDefault="00BB3827" w:rsidP="00DD64EB">
      <w:pPr>
        <w:ind w:firstLine="142"/>
        <w:jc w:val="both"/>
        <w:rPr>
          <w:rFonts w:ascii="Times New Roman" w:hAnsi="Times New Roman" w:cs="Times New Roman"/>
          <w:color w:val="000000" w:themeColor="text1"/>
          <w:sz w:val="21"/>
          <w:szCs w:val="21"/>
        </w:rPr>
      </w:pPr>
      <w:r w:rsidRPr="00E776E4">
        <w:rPr>
          <w:rFonts w:ascii="Times New Roman" w:hAnsi="Times New Roman" w:cs="Times New Roman"/>
          <w:sz w:val="21"/>
          <w:szCs w:val="21"/>
        </w:rPr>
        <w:t>(2)</w:t>
      </w:r>
      <w:r w:rsidR="00C30C1B" w:rsidRPr="003965B4">
        <w:rPr>
          <w:rFonts w:ascii="Times New Roman" w:hAnsi="Times New Roman" w:cs="Times New Roman"/>
          <w:sz w:val="21"/>
          <w:szCs w:val="21"/>
        </w:rPr>
        <w:t xml:space="preserve"> </w:t>
      </w:r>
      <w:r w:rsidR="006F6314" w:rsidRPr="003965B4">
        <w:rPr>
          <w:rFonts w:ascii="Times New Roman" w:hAnsi="Times New Roman" w:cs="Times New Roman"/>
          <w:sz w:val="21"/>
          <w:szCs w:val="21"/>
        </w:rPr>
        <w:t xml:space="preserve">In </w:t>
      </w:r>
      <w:r w:rsidR="00AA4FA3" w:rsidRPr="003965B4">
        <w:rPr>
          <w:rFonts w:ascii="Times New Roman" w:hAnsi="Times New Roman" w:cs="Times New Roman"/>
          <w:sz w:val="21"/>
          <w:szCs w:val="21"/>
        </w:rPr>
        <w:t xml:space="preserve">the entry for </w:t>
      </w:r>
      <w:r w:rsidR="00CB527D" w:rsidRPr="003965B4">
        <w:rPr>
          <w:rFonts w:ascii="Times New Roman" w:hAnsi="Times New Roman" w:cs="Times New Roman"/>
          <w:color w:val="000000"/>
          <w:sz w:val="21"/>
          <w:szCs w:val="21"/>
        </w:rPr>
        <w:t>NHS Bedfordshire, Luton and Milton Keynes Integrated Care Board</w:t>
      </w:r>
      <w:bookmarkStart w:id="5" w:name="_Hlk129691360"/>
      <w:r w:rsidR="000D1746" w:rsidRPr="003965B4">
        <w:rPr>
          <w:rFonts w:ascii="Times New Roman" w:hAnsi="Times New Roman" w:cs="Times New Roman"/>
          <w:color w:val="000000"/>
          <w:sz w:val="21"/>
          <w:szCs w:val="21"/>
        </w:rPr>
        <w:t>,</w:t>
      </w:r>
      <w:r w:rsidR="0083580C">
        <w:rPr>
          <w:rFonts w:ascii="Times New Roman" w:hAnsi="Times New Roman" w:cs="Times New Roman"/>
          <w:color w:val="000000"/>
          <w:sz w:val="21"/>
          <w:szCs w:val="21"/>
        </w:rPr>
        <w:t xml:space="preserve"> in column (2),</w:t>
      </w:r>
      <w:r w:rsidR="00E56E1B" w:rsidRPr="003965B4">
        <w:rPr>
          <w:rFonts w:ascii="Times New Roman" w:hAnsi="Times New Roman" w:cs="Times New Roman"/>
          <w:sz w:val="21"/>
          <w:szCs w:val="21"/>
        </w:rPr>
        <w:t xml:space="preserve"> </w:t>
      </w:r>
      <w:bookmarkEnd w:id="5"/>
      <w:r w:rsidR="000C18CE" w:rsidRPr="003965B4">
        <w:rPr>
          <w:rFonts w:ascii="Times New Roman" w:hAnsi="Times New Roman" w:cs="Times New Roman"/>
          <w:sz w:val="21"/>
          <w:szCs w:val="21"/>
        </w:rPr>
        <w:t>for “Borough of Milton Keynes</w:t>
      </w:r>
      <w:r w:rsidR="006F1FD0" w:rsidRPr="003965B4">
        <w:rPr>
          <w:rFonts w:ascii="Times New Roman" w:hAnsi="Times New Roman" w:cs="Times New Roman"/>
          <w:sz w:val="21"/>
          <w:szCs w:val="21"/>
        </w:rPr>
        <w:t>”</w:t>
      </w:r>
      <w:r w:rsidR="000C18CE" w:rsidRPr="003965B4">
        <w:rPr>
          <w:rFonts w:ascii="Times New Roman" w:hAnsi="Times New Roman" w:cs="Times New Roman"/>
          <w:sz w:val="21"/>
          <w:szCs w:val="21"/>
        </w:rPr>
        <w:t xml:space="preserve"> </w:t>
      </w:r>
      <w:r w:rsidR="00CB527D" w:rsidRPr="003965B4">
        <w:rPr>
          <w:rFonts w:ascii="Times New Roman" w:hAnsi="Times New Roman" w:cs="Times New Roman"/>
          <w:sz w:val="21"/>
          <w:szCs w:val="21"/>
        </w:rPr>
        <w:t>substitute “</w:t>
      </w:r>
      <w:r w:rsidR="00CD73C5" w:rsidRPr="003965B4">
        <w:rPr>
          <w:rFonts w:ascii="Times New Roman" w:hAnsi="Times New Roman" w:cs="Times New Roman"/>
          <w:color w:val="000000" w:themeColor="text1"/>
          <w:sz w:val="21"/>
          <w:szCs w:val="21"/>
        </w:rPr>
        <w:t xml:space="preserve">City of </w:t>
      </w:r>
      <w:r w:rsidR="00CB527D" w:rsidRPr="003965B4">
        <w:rPr>
          <w:rFonts w:ascii="Times New Roman" w:hAnsi="Times New Roman" w:cs="Times New Roman"/>
          <w:color w:val="000000" w:themeColor="text1"/>
          <w:sz w:val="21"/>
          <w:szCs w:val="21"/>
        </w:rPr>
        <w:t>Milton Keynes”</w:t>
      </w:r>
      <w:r w:rsidR="00F63D10" w:rsidRPr="003965B4">
        <w:rPr>
          <w:rFonts w:ascii="Times New Roman" w:hAnsi="Times New Roman" w:cs="Times New Roman"/>
          <w:color w:val="000000" w:themeColor="text1"/>
          <w:sz w:val="21"/>
          <w:szCs w:val="21"/>
        </w:rPr>
        <w:t>.</w:t>
      </w:r>
    </w:p>
    <w:p w14:paraId="02521018" w14:textId="3E748313" w:rsidR="009F2EBB" w:rsidRDefault="00DD64EB" w:rsidP="00DD64EB">
      <w:pPr>
        <w:ind w:firstLine="142"/>
        <w:jc w:val="both"/>
        <w:rPr>
          <w:rFonts w:ascii="Times New Roman" w:hAnsi="Times New Roman" w:cs="Times New Roman"/>
          <w:color w:val="000000" w:themeColor="text1"/>
          <w:sz w:val="21"/>
          <w:szCs w:val="21"/>
        </w:rPr>
      </w:pPr>
      <w:r w:rsidRPr="00DD64EB">
        <w:rPr>
          <w:rFonts w:ascii="Times New Roman" w:hAnsi="Times New Roman" w:cs="Times New Roman"/>
          <w:color w:val="000000" w:themeColor="text1"/>
          <w:sz w:val="21"/>
          <w:szCs w:val="21"/>
        </w:rPr>
        <w:t xml:space="preserve">(3) In </w:t>
      </w:r>
      <w:r w:rsidR="00E60B40">
        <w:rPr>
          <w:rFonts w:ascii="Times New Roman" w:hAnsi="Times New Roman" w:cs="Times New Roman"/>
          <w:color w:val="000000" w:themeColor="text1"/>
          <w:sz w:val="21"/>
          <w:szCs w:val="21"/>
        </w:rPr>
        <w:t>the entry for</w:t>
      </w:r>
      <w:r w:rsidRPr="00DD64EB">
        <w:rPr>
          <w:rFonts w:ascii="Times New Roman" w:hAnsi="Times New Roman" w:cs="Times New Roman"/>
          <w:color w:val="000000" w:themeColor="text1"/>
          <w:sz w:val="21"/>
          <w:szCs w:val="21"/>
        </w:rPr>
        <w:t xml:space="preserve"> NHS Humber and North Yorkshire Integrated Care Board</w:t>
      </w:r>
      <w:r w:rsidR="003C5C46" w:rsidRPr="003C5C46">
        <w:rPr>
          <w:rFonts w:ascii="Times New Roman" w:hAnsi="Times New Roman" w:cs="Times New Roman"/>
          <w:color w:val="000000" w:themeColor="text1"/>
          <w:sz w:val="21"/>
          <w:szCs w:val="21"/>
        </w:rPr>
        <w:t>—</w:t>
      </w:r>
    </w:p>
    <w:p w14:paraId="601BEDF3" w14:textId="1B1A0D36" w:rsidR="00C6665F" w:rsidRDefault="005C5DD0" w:rsidP="00E07A74">
      <w:pPr>
        <w:ind w:left="720" w:hanging="295"/>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w:t>
      </w:r>
      <w:r w:rsidR="003C5C46">
        <w:rPr>
          <w:rFonts w:ascii="Times New Roman" w:hAnsi="Times New Roman" w:cs="Times New Roman"/>
          <w:color w:val="000000" w:themeColor="text1"/>
          <w:sz w:val="21"/>
          <w:szCs w:val="21"/>
        </w:rPr>
        <w:t xml:space="preserve"> </w:t>
      </w:r>
      <w:r w:rsidR="0021160C">
        <w:rPr>
          <w:rFonts w:ascii="Times New Roman" w:hAnsi="Times New Roman" w:cs="Times New Roman"/>
          <w:color w:val="000000" w:themeColor="text1"/>
          <w:sz w:val="21"/>
          <w:szCs w:val="21"/>
        </w:rPr>
        <w:t>for the areas described in column (2)</w:t>
      </w:r>
      <w:r w:rsidR="00032C1F">
        <w:rPr>
          <w:rFonts w:ascii="Times New Roman" w:hAnsi="Times New Roman" w:cs="Times New Roman"/>
          <w:color w:val="000000" w:themeColor="text1"/>
          <w:sz w:val="21"/>
          <w:szCs w:val="21"/>
        </w:rPr>
        <w:t xml:space="preserve"> substitute </w:t>
      </w:r>
      <w:r w:rsidR="00582FC4">
        <w:rPr>
          <w:rFonts w:ascii="Times New Roman" w:hAnsi="Times New Roman" w:cs="Times New Roman"/>
          <w:color w:val="000000" w:themeColor="text1"/>
          <w:sz w:val="21"/>
          <w:szCs w:val="21"/>
        </w:rPr>
        <w:t>“</w:t>
      </w:r>
      <w:r w:rsidR="003C5C46" w:rsidRPr="003C5C46">
        <w:rPr>
          <w:rFonts w:ascii="Times New Roman" w:hAnsi="Times New Roman" w:cs="Times New Roman"/>
          <w:color w:val="000000" w:themeColor="text1"/>
          <w:sz w:val="21"/>
          <w:szCs w:val="21"/>
        </w:rPr>
        <w:t>District of East Riding of Yorkshire, City of Kingston-upon-Hull, Borough of North East Lincolnshire, Borough of North Lincolnshire, City of York</w:t>
      </w:r>
      <w:r w:rsidR="003C5C46">
        <w:rPr>
          <w:rFonts w:ascii="Times New Roman" w:hAnsi="Times New Roman" w:cs="Times New Roman"/>
          <w:color w:val="000000" w:themeColor="text1"/>
          <w:sz w:val="21"/>
          <w:szCs w:val="21"/>
        </w:rPr>
        <w:t>”</w:t>
      </w:r>
      <w:r w:rsidR="004B2523">
        <w:rPr>
          <w:rFonts w:ascii="Times New Roman" w:hAnsi="Times New Roman" w:cs="Times New Roman"/>
          <w:color w:val="000000" w:themeColor="text1"/>
          <w:sz w:val="21"/>
          <w:szCs w:val="21"/>
        </w:rPr>
        <w:t xml:space="preserve">; and </w:t>
      </w:r>
    </w:p>
    <w:p w14:paraId="7B2F7DC9" w14:textId="717B01DF" w:rsidR="003C5C46" w:rsidRDefault="003C5C46" w:rsidP="00E07A74">
      <w:pPr>
        <w:ind w:left="709" w:hanging="284"/>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w:t>
      </w:r>
      <w:r w:rsidR="007543D0">
        <w:rPr>
          <w:rFonts w:ascii="Times New Roman" w:hAnsi="Times New Roman" w:cs="Times New Roman"/>
          <w:color w:val="000000" w:themeColor="text1"/>
          <w:sz w:val="21"/>
          <w:szCs w:val="21"/>
        </w:rPr>
        <w:tab/>
      </w:r>
      <w:r w:rsidR="000442B0">
        <w:rPr>
          <w:rFonts w:ascii="Times New Roman" w:hAnsi="Times New Roman" w:cs="Times New Roman"/>
          <w:color w:val="000000" w:themeColor="text1"/>
          <w:sz w:val="21"/>
          <w:szCs w:val="21"/>
        </w:rPr>
        <w:t>in column (3) insert “</w:t>
      </w:r>
      <w:r w:rsidR="00E73F89">
        <w:rPr>
          <w:rFonts w:ascii="Times New Roman" w:hAnsi="Times New Roman" w:cs="Times New Roman"/>
          <w:color w:val="000000" w:themeColor="text1"/>
          <w:sz w:val="21"/>
          <w:szCs w:val="21"/>
        </w:rPr>
        <w:t>County</w:t>
      </w:r>
      <w:r w:rsidR="000442B0">
        <w:rPr>
          <w:rFonts w:ascii="Times New Roman" w:hAnsi="Times New Roman" w:cs="Times New Roman"/>
          <w:color w:val="000000" w:themeColor="text1"/>
          <w:sz w:val="21"/>
          <w:szCs w:val="21"/>
        </w:rPr>
        <w:t xml:space="preserve"> of North Yorkshire EXCLUDING </w:t>
      </w:r>
      <w:r w:rsidR="00630476">
        <w:rPr>
          <w:rFonts w:ascii="Times New Roman" w:hAnsi="Times New Roman" w:cs="Times New Roman"/>
          <w:color w:val="000000" w:themeColor="text1"/>
          <w:sz w:val="21"/>
          <w:szCs w:val="21"/>
        </w:rPr>
        <w:t xml:space="preserve">LSOAs: </w:t>
      </w:r>
      <w:r w:rsidR="00E3561A" w:rsidRPr="00E3561A">
        <w:rPr>
          <w:rFonts w:ascii="Times New Roman" w:hAnsi="Times New Roman" w:cs="Times New Roman"/>
          <w:color w:val="000000" w:themeColor="text1"/>
          <w:sz w:val="21"/>
          <w:szCs w:val="21"/>
        </w:rPr>
        <w:t>E01027555, E01027556, E01027557, E01027558, E01027559, E01027560, E01027561, E01027562, E01027563, E01027564, E01027565, E01027566, E01027567, E01027568, E01027569, E01027570, E01027571, E01027572, E01027573, E01027574, E01027575, E01027576, E01027577, E01027578, E01027579, E01027580, E01027581, E01027582, E01027583, E01027584, E01027585, E01027586</w:t>
      </w:r>
      <w:r w:rsidR="00A94D8E">
        <w:rPr>
          <w:rFonts w:ascii="Times New Roman" w:hAnsi="Times New Roman" w:cs="Times New Roman"/>
          <w:color w:val="000000" w:themeColor="text1"/>
          <w:sz w:val="21"/>
          <w:szCs w:val="21"/>
        </w:rPr>
        <w:t>”.</w:t>
      </w:r>
    </w:p>
    <w:p w14:paraId="439E966A" w14:textId="4E2EFA9D" w:rsidR="0055465A" w:rsidRDefault="0055465A" w:rsidP="00DD64EB">
      <w:pPr>
        <w:ind w:firstLine="142"/>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 In </w:t>
      </w:r>
      <w:r w:rsidR="00AA4FA3">
        <w:rPr>
          <w:rFonts w:ascii="Times New Roman" w:hAnsi="Times New Roman" w:cs="Times New Roman"/>
          <w:color w:val="000000" w:themeColor="text1"/>
          <w:sz w:val="21"/>
          <w:szCs w:val="21"/>
        </w:rPr>
        <w:t>the entry for</w:t>
      </w:r>
      <w:r>
        <w:rPr>
          <w:rFonts w:ascii="Times New Roman" w:hAnsi="Times New Roman" w:cs="Times New Roman"/>
          <w:color w:val="000000" w:themeColor="text1"/>
          <w:sz w:val="21"/>
          <w:szCs w:val="21"/>
        </w:rPr>
        <w:t xml:space="preserve"> </w:t>
      </w:r>
      <w:bookmarkStart w:id="6" w:name="_Hlk129945256"/>
      <w:r w:rsidRPr="0055465A">
        <w:rPr>
          <w:rFonts w:ascii="Times New Roman" w:hAnsi="Times New Roman" w:cs="Times New Roman"/>
          <w:color w:val="000000" w:themeColor="text1"/>
          <w:sz w:val="21"/>
          <w:szCs w:val="21"/>
        </w:rPr>
        <w:t>NHS Lancashire and South Cumbria Integrated Care Board</w:t>
      </w:r>
      <w:bookmarkEnd w:id="6"/>
      <w:r w:rsidR="00482C5D" w:rsidRPr="00482C5D">
        <w:rPr>
          <w:rFonts w:ascii="Times New Roman" w:hAnsi="Times New Roman" w:cs="Times New Roman"/>
          <w:color w:val="000000" w:themeColor="text1"/>
          <w:sz w:val="21"/>
          <w:szCs w:val="21"/>
        </w:rPr>
        <w:t>—</w:t>
      </w:r>
    </w:p>
    <w:p w14:paraId="578D4901" w14:textId="08593244" w:rsidR="007543D0" w:rsidRDefault="008009D4" w:rsidP="00E07A74">
      <w:pPr>
        <w:ind w:left="765" w:hanging="34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 in column (2)</w:t>
      </w:r>
      <w:r w:rsidR="003B3F62">
        <w:rPr>
          <w:rFonts w:ascii="Times New Roman" w:hAnsi="Times New Roman" w:cs="Times New Roman"/>
          <w:color w:val="000000" w:themeColor="text1"/>
          <w:sz w:val="21"/>
          <w:szCs w:val="21"/>
        </w:rPr>
        <w:t xml:space="preserve"> omit </w:t>
      </w:r>
      <w:r>
        <w:rPr>
          <w:rFonts w:ascii="Times New Roman" w:hAnsi="Times New Roman" w:cs="Times New Roman"/>
          <w:color w:val="000000" w:themeColor="text1"/>
          <w:sz w:val="21"/>
          <w:szCs w:val="21"/>
        </w:rPr>
        <w:t>“</w:t>
      </w:r>
      <w:r w:rsidR="00E06813" w:rsidRPr="00E06813">
        <w:rPr>
          <w:rFonts w:ascii="Times New Roman" w:hAnsi="Times New Roman" w:cs="Times New Roman"/>
          <w:color w:val="000000" w:themeColor="text1"/>
          <w:sz w:val="21"/>
          <w:szCs w:val="21"/>
        </w:rPr>
        <w:t xml:space="preserve">Borough </w:t>
      </w:r>
      <w:r w:rsidR="003B3F62">
        <w:rPr>
          <w:rFonts w:ascii="Times New Roman" w:hAnsi="Times New Roman" w:cs="Times New Roman"/>
          <w:color w:val="000000" w:themeColor="text1"/>
          <w:sz w:val="21"/>
          <w:szCs w:val="21"/>
        </w:rPr>
        <w:t>of Barrow-in-Furness</w:t>
      </w:r>
      <w:r w:rsidR="000C1060">
        <w:rPr>
          <w:rFonts w:ascii="Times New Roman" w:hAnsi="Times New Roman" w:cs="Times New Roman"/>
          <w:color w:val="000000" w:themeColor="text1"/>
          <w:sz w:val="21"/>
          <w:szCs w:val="21"/>
        </w:rPr>
        <w:t>,</w:t>
      </w:r>
      <w:r w:rsidR="003B3F62">
        <w:rPr>
          <w:rFonts w:ascii="Times New Roman" w:hAnsi="Times New Roman" w:cs="Times New Roman"/>
          <w:color w:val="000000" w:themeColor="text1"/>
          <w:sz w:val="21"/>
          <w:szCs w:val="21"/>
        </w:rPr>
        <w:t xml:space="preserve">” and </w:t>
      </w:r>
      <w:r w:rsidR="000C1060">
        <w:rPr>
          <w:rFonts w:ascii="Times New Roman" w:hAnsi="Times New Roman" w:cs="Times New Roman"/>
          <w:color w:val="000000" w:themeColor="text1"/>
          <w:sz w:val="21"/>
          <w:szCs w:val="21"/>
        </w:rPr>
        <w:t>“District of South Lakeland,”</w:t>
      </w:r>
      <w:r w:rsidR="00E06813">
        <w:rPr>
          <w:rFonts w:ascii="Times New Roman" w:hAnsi="Times New Roman" w:cs="Times New Roman"/>
          <w:color w:val="000000" w:themeColor="text1"/>
          <w:sz w:val="21"/>
          <w:szCs w:val="21"/>
        </w:rPr>
        <w:t>; and</w:t>
      </w:r>
    </w:p>
    <w:p w14:paraId="070662EF" w14:textId="05D8B6BA" w:rsidR="007543D0" w:rsidRDefault="00C14B1A" w:rsidP="007543D0">
      <w:pPr>
        <w:ind w:left="765" w:hanging="34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(b) </w:t>
      </w:r>
      <w:r w:rsidR="005828B2">
        <w:rPr>
          <w:rFonts w:ascii="Times New Roman" w:hAnsi="Times New Roman" w:cs="Times New Roman"/>
          <w:color w:val="000000" w:themeColor="text1"/>
          <w:sz w:val="21"/>
          <w:szCs w:val="21"/>
        </w:rPr>
        <w:t>for the areas described in column (3) substitute</w:t>
      </w:r>
      <w:r w:rsidR="007543D0">
        <w:rPr>
          <w:rFonts w:ascii="Times New Roman" w:hAnsi="Times New Roman" w:cs="Times New Roman"/>
          <w:color w:val="000000" w:themeColor="text1"/>
          <w:sz w:val="21"/>
          <w:szCs w:val="21"/>
        </w:rPr>
        <w:t>—</w:t>
      </w:r>
    </w:p>
    <w:p w14:paraId="32B8E7E9" w14:textId="604B2BBB" w:rsidR="00E9743B" w:rsidRDefault="005828B2" w:rsidP="00E07A74">
      <w:pPr>
        <w:ind w:left="7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sidR="00E9743B" w:rsidRPr="00E9743B">
        <w:rPr>
          <w:rFonts w:ascii="Times New Roman" w:hAnsi="Times New Roman" w:cs="Times New Roman"/>
          <w:color w:val="000000" w:themeColor="text1"/>
          <w:sz w:val="21"/>
          <w:szCs w:val="21"/>
        </w:rPr>
        <w:t xml:space="preserve">PLUS PART OF </w:t>
      </w:r>
      <w:r w:rsidR="005A6A6B">
        <w:rPr>
          <w:rFonts w:ascii="Times New Roman" w:hAnsi="Times New Roman" w:cs="Times New Roman"/>
          <w:color w:val="000000" w:themeColor="text1"/>
          <w:sz w:val="21"/>
          <w:szCs w:val="21"/>
        </w:rPr>
        <w:t>County of Cumberland</w:t>
      </w:r>
      <w:r w:rsidR="00E9743B" w:rsidRPr="00E9743B">
        <w:rPr>
          <w:rFonts w:ascii="Times New Roman" w:hAnsi="Times New Roman" w:cs="Times New Roman"/>
          <w:color w:val="000000" w:themeColor="text1"/>
          <w:sz w:val="21"/>
          <w:szCs w:val="21"/>
        </w:rPr>
        <w:t xml:space="preserve"> (LSOAs: E01019283, E01019289, E01019290, E01019293, E01019298, E01019299) </w:t>
      </w:r>
    </w:p>
    <w:p w14:paraId="10E551D2" w14:textId="501A77FB" w:rsidR="007543D0" w:rsidRDefault="00E9743B" w:rsidP="00E07A74">
      <w:pPr>
        <w:ind w:left="720"/>
        <w:jc w:val="both"/>
        <w:rPr>
          <w:rFonts w:ascii="Times New Roman" w:hAnsi="Times New Roman" w:cs="Times New Roman"/>
          <w:color w:val="000000" w:themeColor="text1"/>
          <w:sz w:val="21"/>
          <w:szCs w:val="21"/>
        </w:rPr>
      </w:pPr>
      <w:r w:rsidRPr="00E9743B">
        <w:rPr>
          <w:rFonts w:ascii="Times New Roman" w:hAnsi="Times New Roman" w:cs="Times New Roman"/>
          <w:color w:val="000000" w:themeColor="text1"/>
          <w:sz w:val="21"/>
          <w:szCs w:val="21"/>
        </w:rPr>
        <w:t xml:space="preserve">PLUS PART OF </w:t>
      </w:r>
      <w:r w:rsidR="00E73F89">
        <w:rPr>
          <w:rFonts w:ascii="Times New Roman" w:hAnsi="Times New Roman" w:cs="Times New Roman"/>
          <w:color w:val="000000" w:themeColor="text1"/>
          <w:sz w:val="21"/>
          <w:szCs w:val="21"/>
        </w:rPr>
        <w:t>County</w:t>
      </w:r>
      <w:r w:rsidRPr="00E9743B">
        <w:rPr>
          <w:rFonts w:ascii="Times New Roman" w:hAnsi="Times New Roman" w:cs="Times New Roman"/>
          <w:color w:val="000000" w:themeColor="text1"/>
          <w:sz w:val="21"/>
          <w:szCs w:val="21"/>
        </w:rPr>
        <w:t xml:space="preserve"> of </w:t>
      </w:r>
      <w:r w:rsidR="00D22EDC">
        <w:rPr>
          <w:rFonts w:ascii="Times New Roman" w:hAnsi="Times New Roman" w:cs="Times New Roman"/>
          <w:color w:val="000000" w:themeColor="text1"/>
          <w:sz w:val="21"/>
          <w:szCs w:val="21"/>
        </w:rPr>
        <w:t>North Yorkshire</w:t>
      </w:r>
      <w:r w:rsidRPr="00E9743B">
        <w:rPr>
          <w:rFonts w:ascii="Times New Roman" w:hAnsi="Times New Roman" w:cs="Times New Roman"/>
          <w:color w:val="000000" w:themeColor="text1"/>
          <w:sz w:val="21"/>
          <w:szCs w:val="21"/>
        </w:rPr>
        <w:t xml:space="preserve"> (LSOAs: </w:t>
      </w:r>
      <w:bookmarkStart w:id="7" w:name="_Hlk129945294"/>
      <w:r w:rsidRPr="00E9743B">
        <w:rPr>
          <w:rFonts w:ascii="Times New Roman" w:hAnsi="Times New Roman" w:cs="Times New Roman"/>
          <w:color w:val="000000" w:themeColor="text1"/>
          <w:sz w:val="21"/>
          <w:szCs w:val="21"/>
        </w:rPr>
        <w:t>E01027558, E01027559, E01027570</w:t>
      </w:r>
      <w:bookmarkEnd w:id="7"/>
      <w:r w:rsidRPr="00E9743B">
        <w:rPr>
          <w:rFonts w:ascii="Times New Roman" w:hAnsi="Times New Roman" w:cs="Times New Roman"/>
          <w:color w:val="000000" w:themeColor="text1"/>
          <w:sz w:val="21"/>
          <w:szCs w:val="21"/>
        </w:rPr>
        <w:t>)</w:t>
      </w:r>
    </w:p>
    <w:p w14:paraId="129441BB" w14:textId="708C166C" w:rsidR="00D05FB0" w:rsidRDefault="00D05FB0" w:rsidP="00E07A74">
      <w:pPr>
        <w:ind w:left="7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PLUS </w:t>
      </w:r>
      <w:r w:rsidR="00697EBD">
        <w:rPr>
          <w:rFonts w:ascii="Times New Roman" w:hAnsi="Times New Roman" w:cs="Times New Roman"/>
          <w:color w:val="000000" w:themeColor="text1"/>
          <w:sz w:val="21"/>
          <w:szCs w:val="21"/>
        </w:rPr>
        <w:t>County of Westmorland and Furness</w:t>
      </w:r>
      <w:r w:rsidR="00BA0865">
        <w:rPr>
          <w:rFonts w:ascii="Times New Roman" w:hAnsi="Times New Roman" w:cs="Times New Roman"/>
          <w:color w:val="000000" w:themeColor="text1"/>
          <w:sz w:val="21"/>
          <w:szCs w:val="21"/>
        </w:rPr>
        <w:t xml:space="preserve"> EXCLUDING </w:t>
      </w:r>
      <w:r w:rsidR="004C4570">
        <w:rPr>
          <w:rFonts w:ascii="Times New Roman" w:hAnsi="Times New Roman" w:cs="Times New Roman"/>
          <w:color w:val="000000" w:themeColor="text1"/>
          <w:sz w:val="21"/>
          <w:szCs w:val="21"/>
        </w:rPr>
        <w:t xml:space="preserve">LSOAs </w:t>
      </w:r>
      <w:r w:rsidR="004C4570" w:rsidRPr="004C4570">
        <w:rPr>
          <w:rFonts w:ascii="Times New Roman" w:hAnsi="Times New Roman" w:cs="Times New Roman"/>
          <w:color w:val="000000" w:themeColor="text1"/>
          <w:sz w:val="21"/>
          <w:szCs w:val="21"/>
        </w:rPr>
        <w:t>E01019305, E01019306, E01019307, E01019308, E01019309, E01019310, E01019311, E01019312, E01019313, E01019314, E01019315, E01019316, E01019317, E01019318, E01019319, E01019320, E01019321, E01019322, E01019323, E01019324, E01019325, E01019326, E01019327, E01019328, E01019329, E01019330, E01019331, E01019332, E01019333, E01019334, E01019335, E01019336, E01019337, E01019338, E01019339, E01019340</w:t>
      </w:r>
      <w:r w:rsidR="005828B2">
        <w:rPr>
          <w:rFonts w:ascii="Times New Roman" w:hAnsi="Times New Roman" w:cs="Times New Roman"/>
          <w:color w:val="000000" w:themeColor="text1"/>
          <w:sz w:val="21"/>
          <w:szCs w:val="21"/>
        </w:rPr>
        <w:t>”.</w:t>
      </w:r>
    </w:p>
    <w:p w14:paraId="18E5924C" w14:textId="030457F6" w:rsidR="0055465A" w:rsidRDefault="0055465A" w:rsidP="00DD64EB">
      <w:pPr>
        <w:ind w:firstLine="142"/>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 In </w:t>
      </w:r>
      <w:r w:rsidR="00AA4FA3">
        <w:rPr>
          <w:rFonts w:ascii="Times New Roman" w:hAnsi="Times New Roman" w:cs="Times New Roman"/>
          <w:color w:val="000000" w:themeColor="text1"/>
          <w:sz w:val="21"/>
          <w:szCs w:val="21"/>
        </w:rPr>
        <w:t>the entry for</w:t>
      </w:r>
      <w:r>
        <w:rPr>
          <w:rFonts w:ascii="Times New Roman" w:hAnsi="Times New Roman" w:cs="Times New Roman"/>
          <w:color w:val="000000" w:themeColor="text1"/>
          <w:sz w:val="21"/>
          <w:szCs w:val="21"/>
        </w:rPr>
        <w:t xml:space="preserve"> </w:t>
      </w:r>
      <w:r w:rsidR="00403923" w:rsidRPr="00403923">
        <w:rPr>
          <w:rFonts w:ascii="Times New Roman" w:hAnsi="Times New Roman" w:cs="Times New Roman"/>
          <w:color w:val="000000" w:themeColor="text1"/>
          <w:sz w:val="21"/>
          <w:szCs w:val="21"/>
        </w:rPr>
        <w:t>NHS North East and North Cumbria Integrated Care Board</w:t>
      </w:r>
    </w:p>
    <w:p w14:paraId="176876D6" w14:textId="58396C40" w:rsidR="004E2423" w:rsidRDefault="004E2423" w:rsidP="002653C4">
      <w:pPr>
        <w:ind w:left="765" w:hanging="34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(a) </w:t>
      </w:r>
      <w:r w:rsidR="009A4EF9">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in column (2) </w:t>
      </w:r>
      <w:r w:rsidR="0057040C">
        <w:rPr>
          <w:rFonts w:ascii="Times New Roman" w:hAnsi="Times New Roman" w:cs="Times New Roman"/>
          <w:color w:val="000000" w:themeColor="text1"/>
          <w:sz w:val="21"/>
          <w:szCs w:val="21"/>
        </w:rPr>
        <w:t>omit</w:t>
      </w:r>
      <w:r w:rsidR="00B64858" w:rsidRPr="00B64858">
        <w:t xml:space="preserve"> </w:t>
      </w:r>
      <w:r w:rsidR="00B64858" w:rsidRPr="00B64858">
        <w:rPr>
          <w:rFonts w:ascii="Times New Roman" w:hAnsi="Times New Roman" w:cs="Times New Roman"/>
          <w:color w:val="000000" w:themeColor="text1"/>
          <w:sz w:val="21"/>
          <w:szCs w:val="21"/>
        </w:rPr>
        <w:t>“Borough of Allerdale</w:t>
      </w:r>
      <w:r w:rsidR="00B64858">
        <w:rPr>
          <w:rFonts w:ascii="Times New Roman" w:hAnsi="Times New Roman" w:cs="Times New Roman"/>
          <w:color w:val="000000" w:themeColor="text1"/>
          <w:sz w:val="21"/>
          <w:szCs w:val="21"/>
        </w:rPr>
        <w:t>,</w:t>
      </w:r>
      <w:r w:rsidR="00032128">
        <w:rPr>
          <w:rFonts w:ascii="Times New Roman" w:hAnsi="Times New Roman" w:cs="Times New Roman"/>
          <w:color w:val="000000" w:themeColor="text1"/>
          <w:sz w:val="21"/>
          <w:szCs w:val="21"/>
        </w:rPr>
        <w:t xml:space="preserve"> </w:t>
      </w:r>
      <w:r w:rsidR="00B64858" w:rsidRPr="00B64858">
        <w:rPr>
          <w:rFonts w:ascii="Times New Roman" w:hAnsi="Times New Roman" w:cs="Times New Roman"/>
          <w:color w:val="000000" w:themeColor="text1"/>
          <w:sz w:val="21"/>
          <w:szCs w:val="21"/>
        </w:rPr>
        <w:t>City of Carlisle</w:t>
      </w:r>
      <w:r w:rsidR="00032128">
        <w:rPr>
          <w:rFonts w:ascii="Times New Roman" w:hAnsi="Times New Roman" w:cs="Times New Roman"/>
          <w:color w:val="000000" w:themeColor="text1"/>
          <w:sz w:val="21"/>
          <w:szCs w:val="21"/>
        </w:rPr>
        <w:t>,</w:t>
      </w:r>
      <w:r w:rsidR="00B64858" w:rsidRPr="00B64858">
        <w:rPr>
          <w:rFonts w:ascii="Times New Roman" w:hAnsi="Times New Roman" w:cs="Times New Roman"/>
          <w:color w:val="000000" w:themeColor="text1"/>
          <w:sz w:val="21"/>
          <w:szCs w:val="21"/>
        </w:rPr>
        <w:t>” and “District of Eden</w:t>
      </w:r>
      <w:r w:rsidR="00032128">
        <w:rPr>
          <w:rFonts w:ascii="Times New Roman" w:hAnsi="Times New Roman" w:cs="Times New Roman"/>
          <w:color w:val="000000" w:themeColor="text1"/>
          <w:sz w:val="21"/>
          <w:szCs w:val="21"/>
        </w:rPr>
        <w:t>,</w:t>
      </w:r>
      <w:r w:rsidR="00B64858" w:rsidRPr="00B64858">
        <w:rPr>
          <w:rFonts w:ascii="Times New Roman" w:hAnsi="Times New Roman" w:cs="Times New Roman"/>
          <w:color w:val="000000" w:themeColor="text1"/>
          <w:sz w:val="21"/>
          <w:szCs w:val="21"/>
        </w:rPr>
        <w:t>”</w:t>
      </w:r>
      <w:r w:rsidR="00850017">
        <w:rPr>
          <w:rFonts w:ascii="Times New Roman" w:hAnsi="Times New Roman" w:cs="Times New Roman"/>
          <w:color w:val="000000" w:themeColor="text1"/>
          <w:sz w:val="21"/>
          <w:szCs w:val="21"/>
        </w:rPr>
        <w:t>; and</w:t>
      </w:r>
    </w:p>
    <w:p w14:paraId="39D25EC9" w14:textId="301507A6" w:rsidR="009A4EF9" w:rsidRDefault="00850017" w:rsidP="009A4EF9">
      <w:pPr>
        <w:ind w:left="765" w:hanging="34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(b) </w:t>
      </w:r>
      <w:r w:rsidR="003608CF">
        <w:rPr>
          <w:rFonts w:ascii="Times New Roman" w:hAnsi="Times New Roman" w:cs="Times New Roman"/>
          <w:color w:val="000000" w:themeColor="text1"/>
          <w:sz w:val="21"/>
          <w:szCs w:val="21"/>
        </w:rPr>
        <w:t>for the areas described in column (3) substitute</w:t>
      </w:r>
      <w:r w:rsidR="009A4EF9">
        <w:rPr>
          <w:rFonts w:ascii="Times New Roman" w:hAnsi="Times New Roman" w:cs="Times New Roman"/>
          <w:color w:val="000000" w:themeColor="text1"/>
          <w:sz w:val="21"/>
          <w:szCs w:val="21"/>
        </w:rPr>
        <w:t>—</w:t>
      </w:r>
    </w:p>
    <w:p w14:paraId="518FB6F9" w14:textId="2BEE8DEC" w:rsidR="009A4EF9" w:rsidRDefault="00DE6FB1" w:rsidP="009A4EF9">
      <w:pPr>
        <w:ind w:left="7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sidR="00523CC1" w:rsidRPr="00523CC1">
        <w:rPr>
          <w:rFonts w:ascii="Times New Roman" w:hAnsi="Times New Roman" w:cs="Times New Roman"/>
          <w:color w:val="000000" w:themeColor="text1"/>
          <w:sz w:val="21"/>
          <w:szCs w:val="21"/>
        </w:rPr>
        <w:t xml:space="preserve">PLUS </w:t>
      </w:r>
      <w:r w:rsidR="00C627CA">
        <w:rPr>
          <w:rFonts w:ascii="Times New Roman" w:hAnsi="Times New Roman" w:cs="Times New Roman"/>
          <w:color w:val="000000" w:themeColor="text1"/>
          <w:sz w:val="21"/>
          <w:szCs w:val="21"/>
        </w:rPr>
        <w:t>County of Cumberland</w:t>
      </w:r>
      <w:r w:rsidR="00523CC1" w:rsidRPr="00523CC1">
        <w:rPr>
          <w:rFonts w:ascii="Times New Roman" w:hAnsi="Times New Roman" w:cs="Times New Roman"/>
          <w:color w:val="000000" w:themeColor="text1"/>
          <w:sz w:val="21"/>
          <w:szCs w:val="21"/>
        </w:rPr>
        <w:t xml:space="preserve"> EXCLUDING LSOAs: E01019283, E01019289, E01019290, E01019293, E01019298, E01019299</w:t>
      </w:r>
    </w:p>
    <w:p w14:paraId="79747442" w14:textId="27AABBD6" w:rsidR="00523CC1" w:rsidRDefault="00C627CA" w:rsidP="002653C4">
      <w:pPr>
        <w:ind w:left="7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PLUS PART OF County of Westmorland and Furness </w:t>
      </w:r>
      <w:r w:rsidR="00EC0E92">
        <w:rPr>
          <w:rFonts w:ascii="Times New Roman" w:hAnsi="Times New Roman" w:cs="Times New Roman"/>
          <w:color w:val="000000" w:themeColor="text1"/>
          <w:sz w:val="21"/>
          <w:szCs w:val="21"/>
        </w:rPr>
        <w:t>(LSOAs</w:t>
      </w:r>
      <w:r w:rsidR="000938E1">
        <w:rPr>
          <w:rFonts w:ascii="Times New Roman" w:hAnsi="Times New Roman" w:cs="Times New Roman"/>
          <w:color w:val="000000" w:themeColor="text1"/>
          <w:sz w:val="21"/>
          <w:szCs w:val="21"/>
        </w:rPr>
        <w:t xml:space="preserve">: </w:t>
      </w:r>
      <w:r w:rsidR="000938E1" w:rsidRPr="000938E1">
        <w:rPr>
          <w:rFonts w:ascii="Times New Roman" w:hAnsi="Times New Roman" w:cs="Times New Roman"/>
          <w:color w:val="000000" w:themeColor="text1"/>
          <w:sz w:val="21"/>
          <w:szCs w:val="21"/>
        </w:rPr>
        <w:t xml:space="preserve">E01019305, E01019306, E01019307, E01019308, E01019309, E01019310, E01019311, E01019312, E01019313, E01019314, E01019315, E01019316, E01019317, E01019318, E01019319, E01019320, E01019321, E01019322, E01019323, E01019324, E01019325, E01019326, E01019327, </w:t>
      </w:r>
      <w:r w:rsidR="000938E1" w:rsidRPr="000938E1">
        <w:rPr>
          <w:rFonts w:ascii="Times New Roman" w:hAnsi="Times New Roman" w:cs="Times New Roman"/>
          <w:color w:val="000000" w:themeColor="text1"/>
          <w:sz w:val="21"/>
          <w:szCs w:val="21"/>
        </w:rPr>
        <w:lastRenderedPageBreak/>
        <w:t>E01019328, E01019329, E01019330, E01019331, E01019332, E01019333, E01019334, E01019335, E01019336, E01019337, E01019338, E01019339, E01019340</w:t>
      </w:r>
      <w:r w:rsidR="000938E1">
        <w:rPr>
          <w:rFonts w:ascii="Times New Roman" w:hAnsi="Times New Roman" w:cs="Times New Roman"/>
          <w:color w:val="000000" w:themeColor="text1"/>
          <w:sz w:val="21"/>
          <w:szCs w:val="21"/>
        </w:rPr>
        <w:t xml:space="preserve">”. </w:t>
      </w:r>
    </w:p>
    <w:p w14:paraId="6A47931B" w14:textId="3BDF5513" w:rsidR="004F6D41" w:rsidRPr="00CD73C5" w:rsidRDefault="00D87684" w:rsidP="00837B81">
      <w:pPr>
        <w:ind w:firstLine="142"/>
        <w:jc w:val="both"/>
        <w:rPr>
          <w:rFonts w:ascii="Times New Roman" w:hAnsi="Times New Roman" w:cs="Times New Roman"/>
          <w:color w:val="000000" w:themeColor="text1"/>
          <w:sz w:val="21"/>
          <w:szCs w:val="21"/>
          <w:highlight w:val="yellow"/>
        </w:rPr>
      </w:pPr>
      <w:r w:rsidRPr="00AA0CFA">
        <w:rPr>
          <w:rFonts w:ascii="Times New Roman" w:hAnsi="Times New Roman" w:cs="Times New Roman"/>
          <w:color w:val="000000" w:themeColor="text1"/>
          <w:sz w:val="21"/>
          <w:szCs w:val="21"/>
        </w:rPr>
        <w:t xml:space="preserve">(6) </w:t>
      </w:r>
      <w:r w:rsidR="00AA0CFA">
        <w:rPr>
          <w:rFonts w:ascii="Times New Roman" w:hAnsi="Times New Roman" w:cs="Times New Roman"/>
          <w:color w:val="000000" w:themeColor="text1"/>
          <w:sz w:val="21"/>
          <w:szCs w:val="21"/>
        </w:rPr>
        <w:t xml:space="preserve">In </w:t>
      </w:r>
      <w:r w:rsidR="00AA4FA3">
        <w:rPr>
          <w:rFonts w:ascii="Times New Roman" w:hAnsi="Times New Roman" w:cs="Times New Roman"/>
          <w:color w:val="000000" w:themeColor="text1"/>
          <w:sz w:val="21"/>
          <w:szCs w:val="21"/>
        </w:rPr>
        <w:t xml:space="preserve">the entry for </w:t>
      </w:r>
      <w:r w:rsidRPr="00AA0CFA">
        <w:rPr>
          <w:rFonts w:ascii="Times New Roman" w:hAnsi="Times New Roman" w:cs="Times New Roman"/>
          <w:color w:val="000000" w:themeColor="text1"/>
          <w:sz w:val="21"/>
          <w:szCs w:val="21"/>
        </w:rPr>
        <w:t>NHS Somerset Integrated Care Board</w:t>
      </w:r>
      <w:r w:rsidR="00B24339">
        <w:rPr>
          <w:rFonts w:ascii="Times New Roman" w:hAnsi="Times New Roman" w:cs="Times New Roman"/>
          <w:color w:val="000000" w:themeColor="text1"/>
          <w:sz w:val="21"/>
          <w:szCs w:val="21"/>
        </w:rPr>
        <w:t xml:space="preserve">, for the </w:t>
      </w:r>
      <w:r w:rsidR="00517C49">
        <w:rPr>
          <w:rFonts w:ascii="Times New Roman" w:hAnsi="Times New Roman" w:cs="Times New Roman"/>
          <w:color w:val="000000" w:themeColor="text1"/>
          <w:sz w:val="21"/>
          <w:szCs w:val="21"/>
        </w:rPr>
        <w:t xml:space="preserve">areas described in column (2) substitute “County of Somerset”. </w:t>
      </w:r>
    </w:p>
    <w:p w14:paraId="29CF877D" w14:textId="7A4994C4" w:rsidR="0031730D" w:rsidRPr="002653C4" w:rsidRDefault="0031730D" w:rsidP="001737EC">
      <w:pPr>
        <w:ind w:firstLine="170"/>
        <w:jc w:val="both"/>
        <w:rPr>
          <w:rFonts w:ascii="Times New Roman" w:hAnsi="Times New Roman" w:cs="Times New Roman"/>
          <w:color w:val="000000" w:themeColor="text1"/>
          <w:sz w:val="21"/>
          <w:szCs w:val="21"/>
        </w:rPr>
      </w:pPr>
      <w:r w:rsidRPr="008D3ECD">
        <w:rPr>
          <w:rFonts w:ascii="Times New Roman" w:hAnsi="Times New Roman" w:cs="Times New Roman"/>
          <w:color w:val="000000" w:themeColor="text1"/>
          <w:sz w:val="21"/>
          <w:szCs w:val="21"/>
        </w:rPr>
        <w:t>(</w:t>
      </w:r>
      <w:r w:rsidR="0005576C" w:rsidRPr="008D3ECD">
        <w:rPr>
          <w:rFonts w:ascii="Times New Roman" w:hAnsi="Times New Roman" w:cs="Times New Roman"/>
          <w:color w:val="000000" w:themeColor="text1"/>
          <w:sz w:val="21"/>
          <w:szCs w:val="21"/>
        </w:rPr>
        <w:t>7</w:t>
      </w:r>
      <w:r w:rsidRPr="008D3ECD">
        <w:rPr>
          <w:rFonts w:ascii="Times New Roman" w:hAnsi="Times New Roman" w:cs="Times New Roman"/>
          <w:color w:val="000000" w:themeColor="text1"/>
          <w:sz w:val="21"/>
          <w:szCs w:val="21"/>
        </w:rPr>
        <w:t xml:space="preserve">) </w:t>
      </w:r>
      <w:r w:rsidRPr="0031730D">
        <w:rPr>
          <w:rFonts w:ascii="Times New Roman" w:hAnsi="Times New Roman" w:cs="Times New Roman"/>
          <w:color w:val="000000" w:themeColor="text1"/>
          <w:sz w:val="21"/>
          <w:szCs w:val="21"/>
        </w:rPr>
        <w:t xml:space="preserve">In </w:t>
      </w:r>
      <w:r w:rsidR="00AA4FA3">
        <w:rPr>
          <w:rFonts w:ascii="Times New Roman" w:hAnsi="Times New Roman" w:cs="Times New Roman"/>
          <w:color w:val="000000" w:themeColor="text1"/>
          <w:sz w:val="21"/>
          <w:szCs w:val="21"/>
        </w:rPr>
        <w:t>the entry for</w:t>
      </w:r>
      <w:r w:rsidRPr="0031730D">
        <w:rPr>
          <w:rFonts w:ascii="Times New Roman" w:hAnsi="Times New Roman" w:cs="Times New Roman"/>
          <w:color w:val="000000" w:themeColor="text1"/>
          <w:sz w:val="21"/>
          <w:szCs w:val="21"/>
        </w:rPr>
        <w:t xml:space="preserve"> NHS South Yorkshire Integrated Care Board</w:t>
      </w:r>
      <w:r w:rsidR="000D1746">
        <w:rPr>
          <w:rFonts w:ascii="Times New Roman" w:hAnsi="Times New Roman" w:cs="Times New Roman"/>
          <w:color w:val="000000" w:themeColor="text1"/>
          <w:sz w:val="21"/>
          <w:szCs w:val="21"/>
        </w:rPr>
        <w:t>,</w:t>
      </w:r>
      <w:r w:rsidR="00E56E1B">
        <w:rPr>
          <w:rFonts w:ascii="Times New Roman" w:hAnsi="Times New Roman" w:cs="Times New Roman"/>
          <w:color w:val="000000" w:themeColor="text1"/>
          <w:sz w:val="21"/>
          <w:szCs w:val="21"/>
        </w:rPr>
        <w:t xml:space="preserve"> </w:t>
      </w:r>
      <w:r w:rsidRPr="0031730D">
        <w:rPr>
          <w:rFonts w:ascii="Times New Roman" w:hAnsi="Times New Roman" w:cs="Times New Roman"/>
          <w:color w:val="000000" w:themeColor="text1"/>
          <w:sz w:val="21"/>
          <w:szCs w:val="21"/>
        </w:rPr>
        <w:t>in column (2)</w:t>
      </w:r>
      <w:r w:rsidR="00A01EF1">
        <w:rPr>
          <w:rFonts w:ascii="Times New Roman" w:hAnsi="Times New Roman" w:cs="Times New Roman"/>
          <w:color w:val="000000" w:themeColor="text1"/>
          <w:sz w:val="21"/>
          <w:szCs w:val="21"/>
        </w:rPr>
        <w:t xml:space="preserve">, </w:t>
      </w:r>
      <w:r w:rsidR="00A01EF1" w:rsidRPr="00A01EF1">
        <w:rPr>
          <w:rFonts w:ascii="Times New Roman" w:hAnsi="Times New Roman" w:cs="Times New Roman"/>
          <w:color w:val="000000" w:themeColor="text1"/>
          <w:sz w:val="21"/>
          <w:szCs w:val="21"/>
        </w:rPr>
        <w:t>for “Borough of Doncaster”</w:t>
      </w:r>
      <w:r w:rsidRPr="0031730D">
        <w:rPr>
          <w:rFonts w:ascii="Times New Roman" w:hAnsi="Times New Roman" w:cs="Times New Roman"/>
          <w:color w:val="000000" w:themeColor="text1"/>
          <w:sz w:val="21"/>
          <w:szCs w:val="21"/>
        </w:rPr>
        <w:t xml:space="preserve"> substitute “City of Doncaster”</w:t>
      </w:r>
      <w:r w:rsidR="001737EC">
        <w:rPr>
          <w:rFonts w:ascii="Times New Roman" w:hAnsi="Times New Roman" w:cs="Times New Roman"/>
          <w:color w:val="000000" w:themeColor="text1"/>
          <w:sz w:val="21"/>
          <w:szCs w:val="21"/>
        </w:rPr>
        <w:t>.</w:t>
      </w:r>
    </w:p>
    <w:p w14:paraId="56020F7A" w14:textId="022661D5" w:rsidR="006B01C1" w:rsidRPr="00455C9E" w:rsidRDefault="000D1746" w:rsidP="00837B81">
      <w:pPr>
        <w:ind w:firstLine="170"/>
        <w:jc w:val="both"/>
        <w:rPr>
          <w:i/>
          <w:iCs/>
          <w:highlight w:val="yellow"/>
        </w:rPr>
      </w:pPr>
      <w:r w:rsidRPr="008D3ECD">
        <w:rPr>
          <w:rFonts w:ascii="Times New Roman" w:hAnsi="Times New Roman" w:cs="Times New Roman"/>
          <w:color w:val="000000" w:themeColor="text1"/>
          <w:sz w:val="21"/>
          <w:szCs w:val="21"/>
        </w:rPr>
        <w:t>(</w:t>
      </w:r>
      <w:r w:rsidR="0005576C" w:rsidRPr="008D3ECD">
        <w:rPr>
          <w:rFonts w:ascii="Times New Roman" w:hAnsi="Times New Roman" w:cs="Times New Roman"/>
          <w:color w:val="000000" w:themeColor="text1"/>
          <w:sz w:val="21"/>
          <w:szCs w:val="21"/>
        </w:rPr>
        <w:t>8</w:t>
      </w:r>
      <w:r w:rsidRPr="008D3ECD">
        <w:rPr>
          <w:rFonts w:ascii="Times New Roman" w:hAnsi="Times New Roman" w:cs="Times New Roman"/>
          <w:color w:val="000000" w:themeColor="text1"/>
          <w:sz w:val="21"/>
          <w:szCs w:val="21"/>
        </w:rPr>
        <w:t xml:space="preserve">) </w:t>
      </w:r>
      <w:r w:rsidR="00CB527D" w:rsidRPr="008D3ECD">
        <w:rPr>
          <w:rFonts w:ascii="Times New Roman" w:hAnsi="Times New Roman" w:cs="Times New Roman"/>
          <w:color w:val="000000" w:themeColor="text1"/>
          <w:sz w:val="21"/>
          <w:szCs w:val="21"/>
        </w:rPr>
        <w:t xml:space="preserve">In </w:t>
      </w:r>
      <w:r w:rsidR="00AA4FA3" w:rsidRPr="008D3ECD">
        <w:rPr>
          <w:rFonts w:ascii="Times New Roman" w:hAnsi="Times New Roman" w:cs="Times New Roman"/>
          <w:color w:val="000000" w:themeColor="text1"/>
          <w:sz w:val="21"/>
          <w:szCs w:val="21"/>
        </w:rPr>
        <w:t>the entry for</w:t>
      </w:r>
      <w:r w:rsidR="00CB527D" w:rsidRPr="008D3ECD">
        <w:rPr>
          <w:rFonts w:ascii="Times New Roman" w:hAnsi="Times New Roman" w:cs="Times New Roman"/>
          <w:color w:val="000000" w:themeColor="text1"/>
          <w:sz w:val="21"/>
          <w:szCs w:val="21"/>
        </w:rPr>
        <w:t xml:space="preserve"> </w:t>
      </w:r>
      <w:r w:rsidR="00CB527D" w:rsidRPr="008D3ECD">
        <w:rPr>
          <w:rFonts w:ascii="Times New Roman" w:hAnsi="Times New Roman" w:cs="Times New Roman"/>
          <w:color w:val="000000"/>
          <w:sz w:val="21"/>
          <w:szCs w:val="21"/>
        </w:rPr>
        <w:t>NHS Suffolk and North East Essex Integrated Care Board</w:t>
      </w:r>
      <w:r w:rsidRPr="008D3ECD">
        <w:rPr>
          <w:rFonts w:ascii="Times New Roman" w:hAnsi="Times New Roman" w:cs="Times New Roman"/>
          <w:sz w:val="21"/>
          <w:szCs w:val="21"/>
        </w:rPr>
        <w:t xml:space="preserve">, </w:t>
      </w:r>
      <w:r w:rsidR="00CB527D" w:rsidRPr="008D3ECD">
        <w:rPr>
          <w:rFonts w:ascii="Times New Roman" w:hAnsi="Times New Roman" w:cs="Times New Roman"/>
          <w:sz w:val="21"/>
          <w:szCs w:val="21"/>
        </w:rPr>
        <w:t>in column (2)</w:t>
      </w:r>
      <w:r w:rsidR="00AE62EA" w:rsidRPr="008D3ECD">
        <w:rPr>
          <w:rFonts w:ascii="Times New Roman" w:hAnsi="Times New Roman" w:cs="Times New Roman"/>
          <w:sz w:val="21"/>
          <w:szCs w:val="21"/>
        </w:rPr>
        <w:t>, for “Borough of Colchester”</w:t>
      </w:r>
      <w:r w:rsidR="00CB527D" w:rsidRPr="008D3ECD">
        <w:rPr>
          <w:rFonts w:ascii="Times New Roman" w:hAnsi="Times New Roman" w:cs="Times New Roman"/>
          <w:sz w:val="21"/>
          <w:szCs w:val="21"/>
        </w:rPr>
        <w:t xml:space="preserve"> substitute </w:t>
      </w:r>
      <w:r w:rsidR="006B01C1" w:rsidRPr="008D3ECD">
        <w:rPr>
          <w:rFonts w:ascii="Times New Roman" w:hAnsi="Times New Roman" w:cs="Times New Roman"/>
          <w:sz w:val="21"/>
          <w:szCs w:val="21"/>
        </w:rPr>
        <w:t>“</w:t>
      </w:r>
      <w:r w:rsidR="00AE62EA" w:rsidRPr="008D3ECD">
        <w:rPr>
          <w:rFonts w:ascii="Times New Roman" w:hAnsi="Times New Roman" w:cs="Times New Roman"/>
          <w:sz w:val="21"/>
          <w:szCs w:val="21"/>
        </w:rPr>
        <w:t xml:space="preserve">City of </w:t>
      </w:r>
      <w:r w:rsidR="006B01C1" w:rsidRPr="008D3ECD">
        <w:rPr>
          <w:rFonts w:ascii="Times New Roman" w:hAnsi="Times New Roman" w:cs="Times New Roman"/>
          <w:sz w:val="21"/>
          <w:szCs w:val="21"/>
        </w:rPr>
        <w:t>Colchester”</w:t>
      </w:r>
      <w:r w:rsidRPr="008D3ECD">
        <w:rPr>
          <w:rFonts w:ascii="Times New Roman" w:hAnsi="Times New Roman" w:cs="Times New Roman"/>
          <w:sz w:val="21"/>
          <w:szCs w:val="21"/>
        </w:rPr>
        <w:t>.</w:t>
      </w:r>
      <w:r>
        <w:rPr>
          <w:rFonts w:ascii="Times New Roman" w:hAnsi="Times New Roman" w:cs="Times New Roman"/>
          <w:sz w:val="21"/>
          <w:szCs w:val="21"/>
          <w:highlight w:val="yellow"/>
        </w:rPr>
        <w:t xml:space="preserve"> </w:t>
      </w:r>
    </w:p>
    <w:p w14:paraId="412DC9A8" w14:textId="1E8E8C31" w:rsidR="00455C9E" w:rsidRPr="00455C9E" w:rsidRDefault="00617D39" w:rsidP="00837B81">
      <w:pPr>
        <w:ind w:firstLine="170"/>
        <w:jc w:val="both"/>
        <w:rPr>
          <w:rFonts w:ascii="Times New Roman" w:hAnsi="Times New Roman" w:cs="Times New Roman"/>
          <w:sz w:val="21"/>
          <w:szCs w:val="21"/>
          <w:highlight w:val="yellow"/>
        </w:rPr>
      </w:pPr>
      <w:r w:rsidRPr="000E0C86">
        <w:rPr>
          <w:rFonts w:ascii="Times New Roman" w:hAnsi="Times New Roman" w:cs="Times New Roman"/>
          <w:sz w:val="21"/>
          <w:szCs w:val="21"/>
        </w:rPr>
        <w:t xml:space="preserve">(9) </w:t>
      </w:r>
      <w:r w:rsidR="00BB30BF" w:rsidRPr="000E0C86">
        <w:rPr>
          <w:rFonts w:ascii="Times New Roman" w:hAnsi="Times New Roman" w:cs="Times New Roman"/>
          <w:sz w:val="21"/>
          <w:szCs w:val="21"/>
        </w:rPr>
        <w:t xml:space="preserve">In </w:t>
      </w:r>
      <w:r w:rsidR="009F3077">
        <w:rPr>
          <w:rFonts w:ascii="Times New Roman" w:hAnsi="Times New Roman" w:cs="Times New Roman"/>
          <w:sz w:val="21"/>
          <w:szCs w:val="21"/>
        </w:rPr>
        <w:t>the entry for</w:t>
      </w:r>
      <w:r w:rsidR="00BB30BF" w:rsidRPr="000E0C86">
        <w:rPr>
          <w:rFonts w:ascii="Times New Roman" w:hAnsi="Times New Roman" w:cs="Times New Roman"/>
          <w:sz w:val="21"/>
          <w:szCs w:val="21"/>
        </w:rPr>
        <w:t xml:space="preserve"> </w:t>
      </w:r>
      <w:r w:rsidR="00BB30BF" w:rsidRPr="00BB30BF">
        <w:rPr>
          <w:rFonts w:ascii="Times New Roman" w:hAnsi="Times New Roman" w:cs="Times New Roman"/>
          <w:sz w:val="21"/>
          <w:szCs w:val="21"/>
        </w:rPr>
        <w:t>NHS West Yorkshire Integrated Care Board</w:t>
      </w:r>
      <w:r w:rsidR="003A4CC6">
        <w:rPr>
          <w:rFonts w:ascii="Times New Roman" w:hAnsi="Times New Roman" w:cs="Times New Roman"/>
          <w:sz w:val="21"/>
          <w:szCs w:val="21"/>
        </w:rPr>
        <w:t xml:space="preserve">, </w:t>
      </w:r>
      <w:r w:rsidR="00896969">
        <w:rPr>
          <w:rFonts w:ascii="Times New Roman" w:hAnsi="Times New Roman" w:cs="Times New Roman"/>
          <w:sz w:val="21"/>
          <w:szCs w:val="21"/>
        </w:rPr>
        <w:t xml:space="preserve">for the areas described in column (3) substitute </w:t>
      </w:r>
      <w:r w:rsidR="0087578E">
        <w:rPr>
          <w:rFonts w:ascii="Times New Roman" w:hAnsi="Times New Roman" w:cs="Times New Roman"/>
          <w:sz w:val="21"/>
          <w:szCs w:val="21"/>
        </w:rPr>
        <w:t>“</w:t>
      </w:r>
      <w:r w:rsidR="00BC3A0D">
        <w:rPr>
          <w:rFonts w:ascii="Times New Roman" w:hAnsi="Times New Roman" w:cs="Times New Roman"/>
          <w:sz w:val="21"/>
          <w:szCs w:val="21"/>
        </w:rPr>
        <w:t xml:space="preserve">PLUS </w:t>
      </w:r>
      <w:r w:rsidR="00B62B8A">
        <w:rPr>
          <w:rFonts w:ascii="Times New Roman" w:hAnsi="Times New Roman" w:cs="Times New Roman"/>
          <w:sz w:val="21"/>
          <w:szCs w:val="21"/>
        </w:rPr>
        <w:t xml:space="preserve">PART OF </w:t>
      </w:r>
      <w:r w:rsidR="00A26E8D">
        <w:rPr>
          <w:rFonts w:ascii="Times New Roman" w:hAnsi="Times New Roman" w:cs="Times New Roman"/>
          <w:sz w:val="21"/>
          <w:szCs w:val="21"/>
        </w:rPr>
        <w:t xml:space="preserve">County </w:t>
      </w:r>
      <w:r w:rsidR="00BC3A0D">
        <w:rPr>
          <w:rFonts w:ascii="Times New Roman" w:hAnsi="Times New Roman" w:cs="Times New Roman"/>
          <w:sz w:val="21"/>
          <w:szCs w:val="21"/>
        </w:rPr>
        <w:t>of North Yorkshire</w:t>
      </w:r>
      <w:r w:rsidR="00B62B8A">
        <w:rPr>
          <w:rFonts w:ascii="Times New Roman" w:hAnsi="Times New Roman" w:cs="Times New Roman"/>
          <w:sz w:val="21"/>
          <w:szCs w:val="21"/>
        </w:rPr>
        <w:t xml:space="preserve"> </w:t>
      </w:r>
      <w:r w:rsidR="00B01CA3" w:rsidRPr="004C2F06">
        <w:rPr>
          <w:rFonts w:ascii="Times New Roman" w:hAnsi="Times New Roman" w:cs="Times New Roman"/>
          <w:color w:val="000000" w:themeColor="text1"/>
          <w:sz w:val="21"/>
          <w:szCs w:val="21"/>
        </w:rPr>
        <w:t xml:space="preserve">(LSOAs: </w:t>
      </w:r>
      <w:r w:rsidR="00DC0FBD" w:rsidRPr="00DC0FBD">
        <w:rPr>
          <w:rFonts w:ascii="Times New Roman" w:hAnsi="Times New Roman" w:cs="Times New Roman"/>
          <w:sz w:val="21"/>
          <w:szCs w:val="21"/>
        </w:rPr>
        <w:t>E01027555, E01027556, E01027557, E01027560, E01027561, E01027562, E01027563, E01027564, E01027565, E01027566, E01027567, E01027568, E01027569, E01027571, E01027572, E01027573, E01027574, E01027575, E01027576, E01027577, E01027578, E01027579, E01027580, E01027581, E01027582, E01027583, E01027584, E01027585, E01027586</w:t>
      </w:r>
      <w:r w:rsidR="00945696">
        <w:rPr>
          <w:rFonts w:ascii="Times New Roman" w:hAnsi="Times New Roman" w:cs="Times New Roman"/>
          <w:sz w:val="21"/>
          <w:szCs w:val="21"/>
        </w:rPr>
        <w:t>)</w:t>
      </w:r>
      <w:r w:rsidR="00D27E52">
        <w:rPr>
          <w:rFonts w:ascii="Times New Roman" w:hAnsi="Times New Roman" w:cs="Times New Roman"/>
          <w:sz w:val="21"/>
          <w:szCs w:val="21"/>
        </w:rPr>
        <w:t>”.</w:t>
      </w:r>
    </w:p>
    <w:p w14:paraId="2E9F65DA" w14:textId="0E5B5D4D" w:rsidR="00420D19" w:rsidRPr="00D521BC" w:rsidRDefault="00420D19" w:rsidP="00D05C2D">
      <w:pPr>
        <w:rPr>
          <w:rFonts w:ascii="Times New Roman" w:hAnsi="Times New Roman" w:cs="Times New Roman"/>
          <w:b/>
          <w:bCs/>
          <w:sz w:val="21"/>
          <w:szCs w:val="21"/>
        </w:rPr>
      </w:pPr>
      <w:r w:rsidRPr="00D521BC">
        <w:rPr>
          <w:rFonts w:ascii="Times New Roman" w:hAnsi="Times New Roman" w:cs="Times New Roman"/>
          <w:b/>
          <w:bCs/>
          <w:sz w:val="21"/>
          <w:szCs w:val="21"/>
        </w:rPr>
        <w:t xml:space="preserve">Published </w:t>
      </w:r>
      <w:r w:rsidR="005C43EF" w:rsidRPr="00D521BC">
        <w:rPr>
          <w:rFonts w:ascii="Times New Roman" w:hAnsi="Times New Roman" w:cs="Times New Roman"/>
          <w:b/>
          <w:bCs/>
          <w:sz w:val="21"/>
          <w:szCs w:val="21"/>
        </w:rPr>
        <w:t>c</w:t>
      </w:r>
      <w:r w:rsidRPr="00D521BC">
        <w:rPr>
          <w:rFonts w:ascii="Times New Roman" w:hAnsi="Times New Roman" w:cs="Times New Roman"/>
          <w:b/>
          <w:bCs/>
          <w:sz w:val="21"/>
          <w:szCs w:val="21"/>
        </w:rPr>
        <w:t xml:space="preserve">onstitution of each </w:t>
      </w:r>
      <w:r w:rsidR="0041408C" w:rsidRPr="00D521BC">
        <w:rPr>
          <w:rFonts w:ascii="Times New Roman" w:hAnsi="Times New Roman" w:cs="Times New Roman"/>
          <w:b/>
          <w:bCs/>
          <w:sz w:val="21"/>
          <w:szCs w:val="21"/>
        </w:rPr>
        <w:t>i</w:t>
      </w:r>
      <w:r w:rsidRPr="00D521BC">
        <w:rPr>
          <w:rFonts w:ascii="Times New Roman" w:hAnsi="Times New Roman" w:cs="Times New Roman"/>
          <w:b/>
          <w:bCs/>
          <w:sz w:val="21"/>
          <w:szCs w:val="21"/>
        </w:rPr>
        <w:t xml:space="preserve">ntegrated </w:t>
      </w:r>
      <w:r w:rsidR="0041408C" w:rsidRPr="00D521BC">
        <w:rPr>
          <w:rFonts w:ascii="Times New Roman" w:hAnsi="Times New Roman" w:cs="Times New Roman"/>
          <w:b/>
          <w:bCs/>
          <w:sz w:val="21"/>
          <w:szCs w:val="21"/>
        </w:rPr>
        <w:t>c</w:t>
      </w:r>
      <w:r w:rsidRPr="00D521BC">
        <w:rPr>
          <w:rFonts w:ascii="Times New Roman" w:hAnsi="Times New Roman" w:cs="Times New Roman"/>
          <w:b/>
          <w:bCs/>
          <w:sz w:val="21"/>
          <w:szCs w:val="21"/>
        </w:rPr>
        <w:t xml:space="preserve">are </w:t>
      </w:r>
      <w:r w:rsidR="0041408C" w:rsidRPr="00D521BC">
        <w:rPr>
          <w:rFonts w:ascii="Times New Roman" w:hAnsi="Times New Roman" w:cs="Times New Roman"/>
          <w:b/>
          <w:bCs/>
          <w:sz w:val="21"/>
          <w:szCs w:val="21"/>
        </w:rPr>
        <w:t>b</w:t>
      </w:r>
      <w:r w:rsidRPr="00D521BC">
        <w:rPr>
          <w:rFonts w:ascii="Times New Roman" w:hAnsi="Times New Roman" w:cs="Times New Roman"/>
          <w:b/>
          <w:bCs/>
          <w:sz w:val="21"/>
          <w:szCs w:val="21"/>
        </w:rPr>
        <w:t>oard</w:t>
      </w:r>
    </w:p>
    <w:p w14:paraId="16A3FCB4" w14:textId="5052731D" w:rsidR="00BA44FC" w:rsidRDefault="0057402E" w:rsidP="0005551A">
      <w:pPr>
        <w:ind w:firstLine="170"/>
        <w:jc w:val="both"/>
        <w:rPr>
          <w:rFonts w:ascii="Times New Roman" w:hAnsi="Times New Roman" w:cs="Times New Roman"/>
          <w:b/>
          <w:bCs/>
          <w:sz w:val="21"/>
          <w:szCs w:val="21"/>
        </w:rPr>
      </w:pPr>
      <w:r>
        <w:rPr>
          <w:rFonts w:ascii="Times New Roman" w:hAnsi="Times New Roman" w:cs="Times New Roman"/>
          <w:b/>
          <w:bCs/>
          <w:sz w:val="21"/>
          <w:szCs w:val="21"/>
        </w:rPr>
        <w:t>4</w:t>
      </w:r>
      <w:r w:rsidR="005C43EF" w:rsidRPr="00D521BC">
        <w:rPr>
          <w:rFonts w:ascii="Times New Roman" w:hAnsi="Times New Roman" w:cs="Times New Roman"/>
          <w:b/>
          <w:bCs/>
          <w:sz w:val="21"/>
          <w:szCs w:val="21"/>
        </w:rPr>
        <w:t>.</w:t>
      </w:r>
      <w:r w:rsidR="00CD60FF">
        <w:rPr>
          <w:rFonts w:ascii="Times New Roman" w:hAnsi="Times New Roman" w:cs="Times New Roman"/>
          <w:b/>
          <w:bCs/>
          <w:sz w:val="21"/>
          <w:szCs w:val="21"/>
        </w:rPr>
        <w:t xml:space="preserve">  </w:t>
      </w:r>
      <w:r w:rsidR="00AC5CFC" w:rsidRPr="008B3835">
        <w:rPr>
          <w:rFonts w:ascii="Times New Roman" w:hAnsi="Times New Roman" w:cs="Times New Roman"/>
          <w:sz w:val="21"/>
          <w:szCs w:val="21"/>
        </w:rPr>
        <w:t xml:space="preserve">For article 3 of the </w:t>
      </w:r>
      <w:r w:rsidR="00D82D44" w:rsidRPr="008B3835">
        <w:rPr>
          <w:rFonts w:ascii="Times New Roman" w:hAnsi="Times New Roman" w:cs="Times New Roman"/>
          <w:sz w:val="21"/>
          <w:szCs w:val="21"/>
        </w:rPr>
        <w:t>Establishment Order, substitute</w:t>
      </w:r>
      <w:r w:rsidR="00BA44FC" w:rsidRPr="00BA44FC">
        <w:rPr>
          <w:rFonts w:ascii="Times New Roman" w:hAnsi="Times New Roman" w:cs="Times New Roman"/>
          <w:b/>
          <w:bCs/>
          <w:sz w:val="21"/>
          <w:szCs w:val="21"/>
        </w:rPr>
        <w:t>—</w:t>
      </w:r>
    </w:p>
    <w:p w14:paraId="3989108C" w14:textId="43EB1E1C" w:rsidR="007546D5" w:rsidRPr="00812204" w:rsidRDefault="00BA68F6" w:rsidP="0005551A">
      <w:pPr>
        <w:ind w:firstLine="170"/>
        <w:jc w:val="both"/>
        <w:rPr>
          <w:rFonts w:ascii="Times New Roman" w:hAnsi="Times New Roman" w:cs="Times New Roman"/>
          <w:sz w:val="21"/>
          <w:szCs w:val="21"/>
        </w:rPr>
      </w:pPr>
      <w:r>
        <w:rPr>
          <w:rFonts w:ascii="Times New Roman" w:hAnsi="Times New Roman" w:cs="Times New Roman"/>
          <w:b/>
          <w:bCs/>
          <w:sz w:val="21"/>
          <w:szCs w:val="21"/>
        </w:rPr>
        <w:t xml:space="preserve">“3. </w:t>
      </w:r>
      <w:r w:rsidR="00812204">
        <w:rPr>
          <w:rFonts w:ascii="Times New Roman" w:hAnsi="Times New Roman" w:cs="Times New Roman"/>
          <w:sz w:val="21"/>
          <w:szCs w:val="21"/>
        </w:rPr>
        <w:t xml:space="preserve">The constitution of </w:t>
      </w:r>
      <w:r w:rsidR="00FF580F">
        <w:rPr>
          <w:rFonts w:ascii="Times New Roman" w:hAnsi="Times New Roman" w:cs="Times New Roman"/>
          <w:sz w:val="21"/>
          <w:szCs w:val="21"/>
        </w:rPr>
        <w:t>each</w:t>
      </w:r>
      <w:r w:rsidR="00151925">
        <w:rPr>
          <w:rFonts w:ascii="Times New Roman" w:hAnsi="Times New Roman" w:cs="Times New Roman"/>
          <w:sz w:val="21"/>
          <w:szCs w:val="21"/>
        </w:rPr>
        <w:t xml:space="preserve"> </w:t>
      </w:r>
      <w:r w:rsidR="00812204">
        <w:rPr>
          <w:rFonts w:ascii="Times New Roman" w:hAnsi="Times New Roman" w:cs="Times New Roman"/>
          <w:sz w:val="21"/>
          <w:szCs w:val="21"/>
        </w:rPr>
        <w:t xml:space="preserve">integrated care board shall be </w:t>
      </w:r>
      <w:r w:rsidR="00151925">
        <w:rPr>
          <w:rFonts w:ascii="Times New Roman" w:hAnsi="Times New Roman" w:cs="Times New Roman"/>
          <w:sz w:val="21"/>
          <w:szCs w:val="21"/>
        </w:rPr>
        <w:t xml:space="preserve">the constitution as set out in the </w:t>
      </w:r>
      <w:r w:rsidR="00812204">
        <w:rPr>
          <w:rFonts w:ascii="Times New Roman" w:hAnsi="Times New Roman" w:cs="Times New Roman"/>
          <w:sz w:val="21"/>
          <w:szCs w:val="21"/>
        </w:rPr>
        <w:t xml:space="preserve">document published </w:t>
      </w:r>
      <w:r w:rsidR="001328B6">
        <w:rPr>
          <w:rFonts w:ascii="Times New Roman" w:hAnsi="Times New Roman" w:cs="Times New Roman"/>
          <w:sz w:val="21"/>
          <w:szCs w:val="21"/>
        </w:rPr>
        <w:t>on the website of th</w:t>
      </w:r>
      <w:r w:rsidR="00FF580F">
        <w:rPr>
          <w:rFonts w:ascii="Times New Roman" w:hAnsi="Times New Roman" w:cs="Times New Roman"/>
          <w:sz w:val="21"/>
          <w:szCs w:val="21"/>
        </w:rPr>
        <w:t>at</w:t>
      </w:r>
      <w:r w:rsidR="001328B6">
        <w:rPr>
          <w:rFonts w:ascii="Times New Roman" w:hAnsi="Times New Roman" w:cs="Times New Roman"/>
          <w:sz w:val="21"/>
          <w:szCs w:val="21"/>
        </w:rPr>
        <w:t xml:space="preserve"> board which</w:t>
      </w:r>
      <w:r w:rsidR="00151925">
        <w:rPr>
          <w:rFonts w:ascii="Times New Roman" w:hAnsi="Times New Roman" w:cs="Times New Roman"/>
          <w:sz w:val="21"/>
          <w:szCs w:val="21"/>
        </w:rPr>
        <w:t xml:space="preserve"> is </w:t>
      </w:r>
      <w:r w:rsidR="00515F08">
        <w:rPr>
          <w:rFonts w:ascii="Times New Roman" w:hAnsi="Times New Roman" w:cs="Times New Roman"/>
          <w:sz w:val="21"/>
          <w:szCs w:val="21"/>
        </w:rPr>
        <w:t>described as its constitution</w:t>
      </w:r>
      <w:r w:rsidR="006B51C7">
        <w:rPr>
          <w:rFonts w:ascii="Times New Roman" w:hAnsi="Times New Roman" w:cs="Times New Roman"/>
          <w:sz w:val="21"/>
          <w:szCs w:val="21"/>
        </w:rPr>
        <w:t>(</w:t>
      </w:r>
      <w:r w:rsidR="006B51C7">
        <w:rPr>
          <w:rStyle w:val="FootnoteReference"/>
          <w:rFonts w:cs="Times New Roman"/>
          <w:sz w:val="21"/>
          <w:szCs w:val="21"/>
        </w:rPr>
        <w:footnoteReference w:id="2"/>
      </w:r>
      <w:r w:rsidR="006B51C7">
        <w:rPr>
          <w:rFonts w:ascii="Times New Roman" w:hAnsi="Times New Roman" w:cs="Times New Roman"/>
          <w:sz w:val="21"/>
          <w:szCs w:val="21"/>
        </w:rPr>
        <w:t>)</w:t>
      </w:r>
      <w:r w:rsidR="00515F08">
        <w:rPr>
          <w:rFonts w:ascii="Times New Roman" w:hAnsi="Times New Roman" w:cs="Times New Roman"/>
          <w:sz w:val="21"/>
          <w:szCs w:val="21"/>
        </w:rPr>
        <w:t>.</w:t>
      </w:r>
      <w:r w:rsidR="00D65563">
        <w:rPr>
          <w:rFonts w:ascii="Times New Roman" w:hAnsi="Times New Roman" w:cs="Times New Roman"/>
          <w:sz w:val="21"/>
          <w:szCs w:val="21"/>
        </w:rPr>
        <w:t>”</w:t>
      </w:r>
      <w:r w:rsidR="00262252">
        <w:rPr>
          <w:rFonts w:ascii="Times New Roman" w:hAnsi="Times New Roman" w:cs="Times New Roman"/>
          <w:sz w:val="21"/>
          <w:szCs w:val="21"/>
        </w:rPr>
        <w:t xml:space="preserve"> </w:t>
      </w:r>
    </w:p>
    <w:p w14:paraId="0DF8C4FA" w14:textId="57A67A28" w:rsidR="006804FA" w:rsidRDefault="006804FA" w:rsidP="006804FA">
      <w:pPr>
        <w:keepLines/>
        <w:tabs>
          <w:tab w:val="right" w:pos="8280"/>
        </w:tabs>
        <w:spacing w:line="220" w:lineRule="atLeast"/>
        <w:rPr>
          <w:rFonts w:ascii="Times New Roman" w:eastAsia="Times New Roman" w:hAnsi="Times New Roman" w:cs="Times New Roman"/>
          <w:sz w:val="21"/>
          <w:szCs w:val="21"/>
        </w:rPr>
      </w:pPr>
    </w:p>
    <w:p w14:paraId="28A928A6" w14:textId="7C893328" w:rsidR="00CD73C5" w:rsidRDefault="00CD73C5" w:rsidP="006804FA">
      <w:pPr>
        <w:keepLines/>
        <w:tabs>
          <w:tab w:val="right" w:pos="8280"/>
        </w:tabs>
        <w:spacing w:line="220" w:lineRule="atLeast"/>
        <w:rPr>
          <w:rFonts w:ascii="Times New Roman" w:eastAsia="Times New Roman" w:hAnsi="Times New Roman" w:cs="Times New Roman"/>
          <w:sz w:val="21"/>
          <w:szCs w:val="21"/>
        </w:rPr>
      </w:pPr>
    </w:p>
    <w:p w14:paraId="367C70FB" w14:textId="77777777" w:rsidR="00CD73C5" w:rsidRDefault="00CD73C5" w:rsidP="006804FA">
      <w:pPr>
        <w:keepLines/>
        <w:tabs>
          <w:tab w:val="right" w:pos="8280"/>
        </w:tabs>
        <w:spacing w:line="220" w:lineRule="atLeast"/>
        <w:rPr>
          <w:rFonts w:ascii="Times New Roman" w:eastAsia="Times New Roman" w:hAnsi="Times New Roman" w:cs="Times New Roman"/>
          <w:sz w:val="21"/>
          <w:szCs w:val="21"/>
        </w:rPr>
      </w:pPr>
    </w:p>
    <w:p w14:paraId="53547840" w14:textId="21EFF78E" w:rsidR="006804FA" w:rsidRPr="004F1285" w:rsidRDefault="006804FA" w:rsidP="006804FA">
      <w:pPr>
        <w:keepLines/>
        <w:tabs>
          <w:tab w:val="right" w:pos="8280"/>
        </w:tabs>
        <w:spacing w:line="220" w:lineRule="atLeast"/>
        <w:rPr>
          <w:rFonts w:ascii="Times New Roman" w:eastAsia="Times New Roman" w:hAnsi="Times New Roman" w:cs="Times New Roman"/>
          <w:sz w:val="21"/>
          <w:szCs w:val="21"/>
        </w:rPr>
      </w:pPr>
      <w:r w:rsidRPr="004F1285">
        <w:rPr>
          <w:rFonts w:ascii="Times New Roman" w:eastAsia="Times New Roman" w:hAnsi="Times New Roman" w:cs="Times New Roman"/>
          <w:sz w:val="21"/>
          <w:szCs w:val="21"/>
        </w:rPr>
        <w:t>Signed by authority of NHS</w:t>
      </w:r>
      <w:r>
        <w:rPr>
          <w:rFonts w:ascii="Times New Roman" w:eastAsia="Times New Roman" w:hAnsi="Times New Roman" w:cs="Times New Roman"/>
          <w:sz w:val="21"/>
          <w:szCs w:val="21"/>
        </w:rPr>
        <w:t xml:space="preserve"> England</w:t>
      </w:r>
      <w:r w:rsidRPr="004F1285">
        <w:rPr>
          <w:rFonts w:ascii="Times New Roman" w:eastAsia="Times New Roman" w:hAnsi="Times New Roman" w:cs="Times New Roman"/>
          <w:sz w:val="21"/>
          <w:szCs w:val="21"/>
        </w:rPr>
        <w:t xml:space="preserve"> </w:t>
      </w:r>
    </w:p>
    <w:p w14:paraId="4C43478D" w14:textId="77777777" w:rsidR="00420D19" w:rsidRDefault="00420D19" w:rsidP="006804FA">
      <w:pPr>
        <w:keepLines/>
        <w:tabs>
          <w:tab w:val="right" w:pos="8280"/>
        </w:tabs>
        <w:spacing w:line="220" w:lineRule="atLeast"/>
        <w:jc w:val="right"/>
        <w:rPr>
          <w:rFonts w:ascii="Times New Roman" w:eastAsia="Times New Roman" w:hAnsi="Times New Roman" w:cs="Times New Roman"/>
          <w:sz w:val="21"/>
          <w:szCs w:val="21"/>
          <w:highlight w:val="yellow"/>
        </w:rPr>
      </w:pPr>
    </w:p>
    <w:p w14:paraId="3E94E835" w14:textId="1593DB45" w:rsidR="006804FA" w:rsidRPr="004F1285" w:rsidRDefault="006804FA" w:rsidP="006804FA">
      <w:pPr>
        <w:keepLines/>
        <w:tabs>
          <w:tab w:val="right" w:pos="8280"/>
        </w:tabs>
        <w:spacing w:line="220" w:lineRule="atLeast"/>
        <w:jc w:val="right"/>
        <w:rPr>
          <w:rFonts w:ascii="Times New Roman" w:eastAsia="Times New Roman" w:hAnsi="Times New Roman" w:cs="Times New Roman"/>
          <w:sz w:val="21"/>
          <w:szCs w:val="21"/>
        </w:rPr>
      </w:pPr>
    </w:p>
    <w:p w14:paraId="719D1078" w14:textId="0A292A4E" w:rsidR="006804FA" w:rsidRDefault="006804FA" w:rsidP="00EC018D">
      <w:pPr>
        <w:keepLines/>
        <w:tabs>
          <w:tab w:val="right" w:pos="8280"/>
        </w:tabs>
        <w:spacing w:after="0" w:line="220" w:lineRule="atLeast"/>
        <w:jc w:val="right"/>
        <w:rPr>
          <w:rFonts w:ascii="Times New Roman" w:eastAsia="Times New Roman" w:hAnsi="Times New Roman" w:cs="Times New Roman"/>
          <w:sz w:val="21"/>
          <w:szCs w:val="21"/>
        </w:rPr>
      </w:pPr>
      <w:r w:rsidRPr="00773D78">
        <w:rPr>
          <w:rFonts w:ascii="Times New Roman" w:eastAsia="Times New Roman" w:hAnsi="Times New Roman" w:cs="Times New Roman"/>
          <w:i/>
          <w:iCs/>
          <w:sz w:val="21"/>
          <w:szCs w:val="21"/>
        </w:rPr>
        <w:t>Amanda Pritchard</w:t>
      </w:r>
    </w:p>
    <w:p w14:paraId="33D1087D" w14:textId="77777777" w:rsidR="00BD00DC" w:rsidRDefault="009A453F" w:rsidP="00EC018D">
      <w:pPr>
        <w:keepLines/>
        <w:tabs>
          <w:tab w:val="right" w:pos="8280"/>
        </w:tabs>
        <w:spacing w:after="0" w:line="220" w:lineRule="atLeast"/>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Chief Exec</w:t>
      </w:r>
      <w:r w:rsidR="00BD00DC">
        <w:rPr>
          <w:rFonts w:ascii="Times New Roman" w:eastAsia="Times New Roman" w:hAnsi="Times New Roman" w:cs="Times New Roman"/>
          <w:sz w:val="21"/>
          <w:szCs w:val="21"/>
        </w:rPr>
        <w:t>u</w:t>
      </w:r>
      <w:r>
        <w:rPr>
          <w:rFonts w:ascii="Times New Roman" w:eastAsia="Times New Roman" w:hAnsi="Times New Roman" w:cs="Times New Roman"/>
          <w:sz w:val="21"/>
          <w:szCs w:val="21"/>
        </w:rPr>
        <w:t>tive</w:t>
      </w:r>
      <w:r w:rsidR="00BD00DC">
        <w:rPr>
          <w:rFonts w:ascii="Times New Roman" w:eastAsia="Times New Roman" w:hAnsi="Times New Roman" w:cs="Times New Roman"/>
          <w:sz w:val="21"/>
          <w:szCs w:val="21"/>
        </w:rPr>
        <w:t>,</w:t>
      </w:r>
    </w:p>
    <w:p w14:paraId="41E73204" w14:textId="77DEDEAE" w:rsidR="004A63BA" w:rsidRDefault="00BD00DC" w:rsidP="00800C54">
      <w:pPr>
        <w:keepLines/>
        <w:tabs>
          <w:tab w:val="right" w:pos="8280"/>
        </w:tabs>
        <w:spacing w:after="0" w:line="220" w:lineRule="atLeast"/>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NHS Englan</w:t>
      </w:r>
      <w:r w:rsidR="00A31BD3">
        <w:rPr>
          <w:rFonts w:ascii="Times New Roman" w:eastAsia="Times New Roman" w:hAnsi="Times New Roman" w:cs="Times New Roman"/>
          <w:sz w:val="21"/>
          <w:szCs w:val="21"/>
        </w:rPr>
        <w:t>d</w:t>
      </w:r>
    </w:p>
    <w:p w14:paraId="3C11A230" w14:textId="77777777" w:rsidR="004A63BA" w:rsidRDefault="004A63BA">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14:paraId="5116EF15" w14:textId="17DEEFCB" w:rsidR="00685438" w:rsidRDefault="00D176EC" w:rsidP="00D176EC">
      <w:pPr>
        <w:keepLines/>
        <w:tabs>
          <w:tab w:val="right" w:pos="8280"/>
        </w:tabs>
        <w:spacing w:after="0" w:line="220" w:lineRule="atLeast"/>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EXPLANATORY NOTE</w:t>
      </w:r>
    </w:p>
    <w:p w14:paraId="5EA1FDC2" w14:textId="237851CC" w:rsidR="00D176EC" w:rsidRDefault="00D176EC" w:rsidP="00D176EC">
      <w:pPr>
        <w:keepLines/>
        <w:tabs>
          <w:tab w:val="right" w:pos="8280"/>
        </w:tabs>
        <w:spacing w:after="0" w:line="220" w:lineRule="atLeast"/>
        <w:jc w:val="center"/>
        <w:rPr>
          <w:rFonts w:ascii="Times New Roman" w:eastAsia="Times New Roman" w:hAnsi="Times New Roman" w:cs="Times New Roman"/>
          <w:b/>
          <w:bCs/>
          <w:sz w:val="21"/>
          <w:szCs w:val="21"/>
        </w:rPr>
      </w:pPr>
    </w:p>
    <w:p w14:paraId="59E6C28B" w14:textId="500EE592" w:rsidR="00D176EC" w:rsidRDefault="00D176EC" w:rsidP="00D176EC">
      <w:pPr>
        <w:keepLines/>
        <w:tabs>
          <w:tab w:val="right" w:pos="8280"/>
        </w:tabs>
        <w:spacing w:after="0" w:line="220" w:lineRule="atLeas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This order varies the Integrated Care Boards (Establishment) Order 2022, which established integrated care boards for the areas of England specified in the Order on 1 July 2022,</w:t>
      </w:r>
    </w:p>
    <w:p w14:paraId="6689F34C" w14:textId="573A5C55" w:rsidR="00D176EC" w:rsidRDefault="00D176EC" w:rsidP="00D176EC">
      <w:pPr>
        <w:keepLines/>
        <w:tabs>
          <w:tab w:val="right" w:pos="8280"/>
        </w:tabs>
        <w:spacing w:after="0" w:line="220" w:lineRule="atLeast"/>
        <w:jc w:val="both"/>
        <w:rPr>
          <w:rFonts w:ascii="Times New Roman" w:eastAsia="Times New Roman" w:hAnsi="Times New Roman" w:cs="Times New Roman"/>
          <w:sz w:val="21"/>
          <w:szCs w:val="21"/>
        </w:rPr>
      </w:pPr>
    </w:p>
    <w:p w14:paraId="74F509C2" w14:textId="642A18DD" w:rsidR="00D176EC" w:rsidRDefault="00D176EC" w:rsidP="00D176EC">
      <w:pPr>
        <w:keepLines/>
        <w:tabs>
          <w:tab w:val="right" w:pos="8280"/>
        </w:tabs>
        <w:spacing w:after="0" w:line="220" w:lineRule="atLeas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Article 2 of this Order amends the boundary between the areas of </w:t>
      </w:r>
      <w:r w:rsidRPr="00D176EC">
        <w:rPr>
          <w:rFonts w:ascii="Times New Roman" w:eastAsia="Times New Roman" w:hAnsi="Times New Roman" w:cs="Times New Roman"/>
          <w:sz w:val="21"/>
          <w:szCs w:val="21"/>
        </w:rPr>
        <w:t>NHS Surrey Heartlands Integrated Care Board and NHS Sussex Integrated Care Board</w:t>
      </w:r>
      <w:r>
        <w:rPr>
          <w:rFonts w:ascii="Times New Roman" w:eastAsia="Times New Roman" w:hAnsi="Times New Roman" w:cs="Times New Roman"/>
          <w:sz w:val="21"/>
          <w:szCs w:val="21"/>
        </w:rPr>
        <w:t>.</w:t>
      </w:r>
    </w:p>
    <w:p w14:paraId="33E8715A" w14:textId="3A8A614F" w:rsidR="00D176EC" w:rsidRDefault="00D176EC" w:rsidP="00D176EC">
      <w:pPr>
        <w:keepLines/>
        <w:tabs>
          <w:tab w:val="right" w:pos="8280"/>
        </w:tabs>
        <w:spacing w:after="0" w:line="220" w:lineRule="atLeast"/>
        <w:jc w:val="both"/>
        <w:rPr>
          <w:rFonts w:ascii="Times New Roman" w:eastAsia="Times New Roman" w:hAnsi="Times New Roman" w:cs="Times New Roman"/>
          <w:sz w:val="21"/>
          <w:szCs w:val="21"/>
        </w:rPr>
      </w:pPr>
    </w:p>
    <w:p w14:paraId="69C3E153" w14:textId="08B27465" w:rsidR="00D176EC" w:rsidRDefault="00D176EC" w:rsidP="00D176EC">
      <w:pPr>
        <w:keepLines/>
        <w:tabs>
          <w:tab w:val="right" w:pos="8280"/>
        </w:tabs>
        <w:spacing w:after="0" w:line="220" w:lineRule="atLeas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Article 3 of this Order </w:t>
      </w:r>
      <w:r w:rsidR="00CC7B22">
        <w:rPr>
          <w:rFonts w:ascii="Times New Roman" w:eastAsia="Times New Roman" w:hAnsi="Times New Roman" w:cs="Times New Roman"/>
          <w:sz w:val="21"/>
          <w:szCs w:val="21"/>
        </w:rPr>
        <w:t>varies</w:t>
      </w:r>
      <w:r>
        <w:rPr>
          <w:rFonts w:ascii="Times New Roman" w:eastAsia="Times New Roman" w:hAnsi="Times New Roman" w:cs="Times New Roman"/>
          <w:sz w:val="21"/>
          <w:szCs w:val="21"/>
        </w:rPr>
        <w:t xml:space="preserve"> the descriptions of the areas of </w:t>
      </w:r>
      <w:r w:rsidR="00992F2B">
        <w:rPr>
          <w:rFonts w:ascii="Times New Roman" w:eastAsia="Times New Roman" w:hAnsi="Times New Roman" w:cs="Times New Roman"/>
          <w:sz w:val="21"/>
          <w:szCs w:val="21"/>
        </w:rPr>
        <w:t>certain</w:t>
      </w:r>
      <w:r>
        <w:rPr>
          <w:rFonts w:ascii="Times New Roman" w:eastAsia="Times New Roman" w:hAnsi="Times New Roman" w:cs="Times New Roman"/>
          <w:sz w:val="21"/>
          <w:szCs w:val="21"/>
        </w:rPr>
        <w:t xml:space="preserve"> integrated care boards to reflect changes to local authority areas.  </w:t>
      </w:r>
      <w:r w:rsidR="002201F3">
        <w:rPr>
          <w:rFonts w:ascii="Times New Roman" w:eastAsia="Times New Roman" w:hAnsi="Times New Roman" w:cs="Times New Roman"/>
          <w:sz w:val="21"/>
          <w:szCs w:val="21"/>
        </w:rPr>
        <w:t xml:space="preserve">Paragraphs </w:t>
      </w:r>
      <w:r>
        <w:rPr>
          <w:rFonts w:ascii="Times New Roman" w:eastAsia="Times New Roman" w:hAnsi="Times New Roman" w:cs="Times New Roman"/>
          <w:sz w:val="21"/>
          <w:szCs w:val="21"/>
        </w:rPr>
        <w:t xml:space="preserve">(2), (7) and (8) make provision for 3 local authority boroughs which have become cities.  </w:t>
      </w:r>
      <w:r w:rsidR="002201F3">
        <w:rPr>
          <w:rFonts w:ascii="Times New Roman" w:eastAsia="Times New Roman" w:hAnsi="Times New Roman" w:cs="Times New Roman"/>
          <w:sz w:val="21"/>
          <w:szCs w:val="21"/>
        </w:rPr>
        <w:t xml:space="preserve">Paragraphs </w:t>
      </w:r>
      <w:r w:rsidR="007F2479">
        <w:rPr>
          <w:rFonts w:ascii="Times New Roman" w:eastAsia="Times New Roman" w:hAnsi="Times New Roman" w:cs="Times New Roman"/>
          <w:sz w:val="21"/>
          <w:szCs w:val="21"/>
        </w:rPr>
        <w:t>(3) to (6) and (9)</w:t>
      </w:r>
      <w:r w:rsidR="00CC7B22">
        <w:rPr>
          <w:rFonts w:ascii="Times New Roman" w:eastAsia="Times New Roman" w:hAnsi="Times New Roman" w:cs="Times New Roman"/>
          <w:sz w:val="21"/>
          <w:szCs w:val="21"/>
        </w:rPr>
        <w:t xml:space="preserve"> provide for</w:t>
      </w:r>
      <w:r w:rsidR="007F2479">
        <w:rPr>
          <w:rFonts w:ascii="Times New Roman" w:eastAsia="Times New Roman" w:hAnsi="Times New Roman" w:cs="Times New Roman"/>
          <w:sz w:val="21"/>
          <w:szCs w:val="21"/>
        </w:rPr>
        <w:t xml:space="preserve"> changes </w:t>
      </w:r>
      <w:r w:rsidR="008A5489">
        <w:rPr>
          <w:rFonts w:ascii="Times New Roman" w:eastAsia="Times New Roman" w:hAnsi="Times New Roman" w:cs="Times New Roman"/>
          <w:sz w:val="21"/>
          <w:szCs w:val="21"/>
        </w:rPr>
        <w:t xml:space="preserve">to local authority districts made by </w:t>
      </w:r>
      <w:r w:rsidR="00F364C7">
        <w:rPr>
          <w:rFonts w:ascii="Times New Roman" w:eastAsia="Times New Roman" w:hAnsi="Times New Roman" w:cs="Times New Roman"/>
          <w:sz w:val="21"/>
          <w:szCs w:val="21"/>
        </w:rPr>
        <w:t>structural change</w:t>
      </w:r>
      <w:r w:rsidR="00970CB3">
        <w:rPr>
          <w:rFonts w:ascii="Times New Roman" w:eastAsia="Times New Roman" w:hAnsi="Times New Roman" w:cs="Times New Roman"/>
          <w:sz w:val="21"/>
          <w:szCs w:val="21"/>
        </w:rPr>
        <w:t>s</w:t>
      </w:r>
      <w:r w:rsidR="00F364C7">
        <w:rPr>
          <w:rFonts w:ascii="Times New Roman" w:eastAsia="Times New Roman" w:hAnsi="Times New Roman" w:cs="Times New Roman"/>
          <w:sz w:val="21"/>
          <w:szCs w:val="21"/>
        </w:rPr>
        <w:t xml:space="preserve"> order</w:t>
      </w:r>
      <w:r w:rsidR="008A5489">
        <w:rPr>
          <w:rFonts w:ascii="Times New Roman" w:eastAsia="Times New Roman" w:hAnsi="Times New Roman" w:cs="Times New Roman"/>
          <w:sz w:val="21"/>
          <w:szCs w:val="21"/>
        </w:rPr>
        <w:t>s</w:t>
      </w:r>
      <w:r w:rsidR="00672E86">
        <w:rPr>
          <w:rFonts w:ascii="Times New Roman" w:eastAsia="Times New Roman" w:hAnsi="Times New Roman" w:cs="Times New Roman"/>
          <w:sz w:val="21"/>
          <w:szCs w:val="21"/>
        </w:rPr>
        <w:t>(</w:t>
      </w:r>
      <w:r w:rsidR="008A5489">
        <w:rPr>
          <w:rStyle w:val="FootnoteReference"/>
          <w:rFonts w:eastAsia="Times New Roman" w:cs="Times New Roman"/>
          <w:sz w:val="21"/>
          <w:szCs w:val="21"/>
        </w:rPr>
        <w:footnoteReference w:id="3"/>
      </w:r>
      <w:r w:rsidR="00672E86">
        <w:rPr>
          <w:rFonts w:ascii="Times New Roman" w:eastAsia="Times New Roman" w:hAnsi="Times New Roman" w:cs="Times New Roman"/>
          <w:sz w:val="21"/>
          <w:szCs w:val="21"/>
        </w:rPr>
        <w:t>)</w:t>
      </w:r>
      <w:r w:rsidR="00F364C7">
        <w:rPr>
          <w:rFonts w:ascii="Times New Roman" w:eastAsia="Times New Roman" w:hAnsi="Times New Roman" w:cs="Times New Roman"/>
          <w:sz w:val="21"/>
          <w:szCs w:val="21"/>
        </w:rPr>
        <w:t xml:space="preserve"> which </w:t>
      </w:r>
      <w:r w:rsidR="00F06C25">
        <w:rPr>
          <w:rFonts w:ascii="Times New Roman" w:eastAsia="Times New Roman" w:hAnsi="Times New Roman" w:cs="Times New Roman"/>
          <w:sz w:val="21"/>
          <w:szCs w:val="21"/>
        </w:rPr>
        <w:t xml:space="preserve">provide for the </w:t>
      </w:r>
      <w:r w:rsidR="00672E86">
        <w:rPr>
          <w:rFonts w:ascii="Times New Roman" w:eastAsia="Times New Roman" w:hAnsi="Times New Roman" w:cs="Times New Roman"/>
          <w:sz w:val="21"/>
          <w:szCs w:val="21"/>
        </w:rPr>
        <w:t>e</w:t>
      </w:r>
      <w:r w:rsidR="00F364C7">
        <w:rPr>
          <w:rFonts w:ascii="Times New Roman" w:eastAsia="Times New Roman" w:hAnsi="Times New Roman" w:cs="Times New Roman"/>
          <w:sz w:val="21"/>
          <w:szCs w:val="21"/>
        </w:rPr>
        <w:t>stablish</w:t>
      </w:r>
      <w:r w:rsidR="00F06C25">
        <w:rPr>
          <w:rFonts w:ascii="Times New Roman" w:eastAsia="Times New Roman" w:hAnsi="Times New Roman" w:cs="Times New Roman"/>
          <w:sz w:val="21"/>
          <w:szCs w:val="21"/>
        </w:rPr>
        <w:t>ment</w:t>
      </w:r>
      <w:r w:rsidR="00815A3B">
        <w:rPr>
          <w:rFonts w:ascii="Times New Roman" w:eastAsia="Times New Roman" w:hAnsi="Times New Roman" w:cs="Times New Roman"/>
          <w:sz w:val="21"/>
          <w:szCs w:val="21"/>
        </w:rPr>
        <w:t xml:space="preserve"> on 1</w:t>
      </w:r>
      <w:r w:rsidR="00815A3B" w:rsidRPr="00837B81">
        <w:rPr>
          <w:rFonts w:ascii="Times New Roman" w:eastAsia="Times New Roman" w:hAnsi="Times New Roman" w:cs="Times New Roman"/>
          <w:sz w:val="21"/>
          <w:szCs w:val="21"/>
          <w:vertAlign w:val="superscript"/>
        </w:rPr>
        <w:t>st</w:t>
      </w:r>
      <w:r w:rsidR="00815A3B">
        <w:rPr>
          <w:rFonts w:ascii="Times New Roman" w:eastAsia="Times New Roman" w:hAnsi="Times New Roman" w:cs="Times New Roman"/>
          <w:sz w:val="21"/>
          <w:szCs w:val="21"/>
        </w:rPr>
        <w:t xml:space="preserve"> April 2023</w:t>
      </w:r>
      <w:r w:rsidR="00F06C25">
        <w:rPr>
          <w:rFonts w:ascii="Times New Roman" w:eastAsia="Times New Roman" w:hAnsi="Times New Roman" w:cs="Times New Roman"/>
          <w:sz w:val="21"/>
          <w:szCs w:val="21"/>
        </w:rPr>
        <w:t xml:space="preserve"> of</w:t>
      </w:r>
      <w:r w:rsidR="00F364C7">
        <w:rPr>
          <w:rFonts w:ascii="Times New Roman" w:eastAsia="Times New Roman" w:hAnsi="Times New Roman" w:cs="Times New Roman"/>
          <w:sz w:val="21"/>
          <w:szCs w:val="21"/>
        </w:rPr>
        <w:t xml:space="preserve"> a single tier of local government </w:t>
      </w:r>
      <w:r w:rsidR="008A5489">
        <w:rPr>
          <w:rFonts w:ascii="Times New Roman" w:eastAsia="Times New Roman" w:hAnsi="Times New Roman" w:cs="Times New Roman"/>
          <w:sz w:val="21"/>
          <w:szCs w:val="21"/>
        </w:rPr>
        <w:t>in</w:t>
      </w:r>
      <w:r w:rsidR="00F06C25">
        <w:rPr>
          <w:rFonts w:ascii="Times New Roman" w:eastAsia="Times New Roman" w:hAnsi="Times New Roman" w:cs="Times New Roman"/>
          <w:sz w:val="21"/>
          <w:szCs w:val="21"/>
        </w:rPr>
        <w:t xml:space="preserve"> </w:t>
      </w:r>
      <w:r w:rsidR="00F364C7">
        <w:rPr>
          <w:rFonts w:ascii="Times New Roman" w:eastAsia="Times New Roman" w:hAnsi="Times New Roman" w:cs="Times New Roman"/>
          <w:sz w:val="21"/>
          <w:szCs w:val="21"/>
        </w:rPr>
        <w:t>North Yorkshire</w:t>
      </w:r>
      <w:r w:rsidR="008A5489">
        <w:rPr>
          <w:rFonts w:ascii="Times New Roman" w:eastAsia="Times New Roman" w:hAnsi="Times New Roman" w:cs="Times New Roman"/>
          <w:sz w:val="21"/>
          <w:szCs w:val="21"/>
        </w:rPr>
        <w:t xml:space="preserve">, </w:t>
      </w:r>
      <w:r w:rsidR="006C6B2B">
        <w:rPr>
          <w:rFonts w:ascii="Times New Roman" w:eastAsia="Times New Roman" w:hAnsi="Times New Roman" w:cs="Times New Roman"/>
          <w:sz w:val="21"/>
          <w:szCs w:val="21"/>
        </w:rPr>
        <w:t xml:space="preserve">Somerset and </w:t>
      </w:r>
      <w:r w:rsidR="008A5489">
        <w:rPr>
          <w:rFonts w:ascii="Times New Roman" w:eastAsia="Times New Roman" w:hAnsi="Times New Roman" w:cs="Times New Roman"/>
          <w:sz w:val="21"/>
          <w:szCs w:val="21"/>
        </w:rPr>
        <w:t>Cumbria</w:t>
      </w:r>
      <w:r w:rsidR="00815A3B">
        <w:rPr>
          <w:rFonts w:ascii="Times New Roman" w:eastAsia="Times New Roman" w:hAnsi="Times New Roman" w:cs="Times New Roman"/>
          <w:sz w:val="21"/>
          <w:szCs w:val="21"/>
        </w:rPr>
        <w:t>.</w:t>
      </w:r>
    </w:p>
    <w:p w14:paraId="15D30571" w14:textId="002E2409" w:rsidR="006C6B2B" w:rsidRDefault="006C6B2B" w:rsidP="00D176EC">
      <w:pPr>
        <w:keepLines/>
        <w:tabs>
          <w:tab w:val="right" w:pos="8280"/>
        </w:tabs>
        <w:spacing w:after="0" w:line="220" w:lineRule="atLeast"/>
        <w:jc w:val="both"/>
        <w:rPr>
          <w:rFonts w:ascii="Times New Roman" w:eastAsia="Times New Roman" w:hAnsi="Times New Roman" w:cs="Times New Roman"/>
          <w:sz w:val="21"/>
          <w:szCs w:val="21"/>
        </w:rPr>
      </w:pPr>
    </w:p>
    <w:p w14:paraId="2488C89F" w14:textId="7042C1BA" w:rsidR="006804FA" w:rsidRPr="004F1285" w:rsidRDefault="006C6B2B" w:rsidP="00970CB3">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Article 4 makes provision for the constitutions </w:t>
      </w:r>
      <w:r w:rsidR="00992F2B">
        <w:rPr>
          <w:rFonts w:ascii="Times New Roman" w:eastAsia="Times New Roman" w:hAnsi="Times New Roman" w:cs="Times New Roman"/>
          <w:sz w:val="21"/>
          <w:szCs w:val="21"/>
        </w:rPr>
        <w:t>of integrated care boards, reflecting where the relevant d</w:t>
      </w:r>
      <w:r w:rsidR="00970CB3">
        <w:rPr>
          <w:rFonts w:ascii="Times New Roman" w:eastAsia="Times New Roman" w:hAnsi="Times New Roman" w:cs="Times New Roman"/>
          <w:sz w:val="21"/>
          <w:szCs w:val="21"/>
        </w:rPr>
        <w:t>oc</w:t>
      </w:r>
      <w:r w:rsidR="00992F2B">
        <w:rPr>
          <w:rFonts w:ascii="Times New Roman" w:eastAsia="Times New Roman" w:hAnsi="Times New Roman" w:cs="Times New Roman"/>
          <w:sz w:val="21"/>
          <w:szCs w:val="21"/>
        </w:rPr>
        <w:t>uments are now published.</w:t>
      </w:r>
    </w:p>
    <w:sectPr w:rsidR="006804FA" w:rsidRPr="004F1285" w:rsidSect="00C0587C">
      <w:footnotePr>
        <w:numFmt w:val="lowerLetter"/>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6910" w14:textId="77777777" w:rsidR="00F60D4B" w:rsidRDefault="00F60D4B" w:rsidP="005A148D">
      <w:pPr>
        <w:spacing w:after="0" w:line="240" w:lineRule="auto"/>
      </w:pPr>
      <w:r>
        <w:separator/>
      </w:r>
    </w:p>
  </w:endnote>
  <w:endnote w:type="continuationSeparator" w:id="0">
    <w:p w14:paraId="759957E7" w14:textId="77777777" w:rsidR="00F60D4B" w:rsidRDefault="00F60D4B" w:rsidP="005A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31B2" w14:textId="77777777" w:rsidR="00F60D4B" w:rsidRDefault="00F60D4B" w:rsidP="005A148D">
      <w:pPr>
        <w:spacing w:after="0" w:line="240" w:lineRule="auto"/>
      </w:pPr>
      <w:r>
        <w:separator/>
      </w:r>
    </w:p>
  </w:footnote>
  <w:footnote w:type="continuationSeparator" w:id="0">
    <w:p w14:paraId="47A14840" w14:textId="77777777" w:rsidR="00F60D4B" w:rsidRDefault="00F60D4B" w:rsidP="005A148D">
      <w:pPr>
        <w:spacing w:after="0" w:line="240" w:lineRule="auto"/>
      </w:pPr>
      <w:r>
        <w:continuationSeparator/>
      </w:r>
    </w:p>
  </w:footnote>
  <w:footnote w:id="1">
    <w:p w14:paraId="4292C15B" w14:textId="0941BCB9" w:rsidR="005E547A" w:rsidRDefault="00A65BFF">
      <w:pPr>
        <w:pStyle w:val="FootnoteText"/>
      </w:pPr>
      <w:r>
        <w:t>(</w:t>
      </w:r>
      <w:r w:rsidR="005E547A">
        <w:rPr>
          <w:rStyle w:val="FootnoteReference"/>
        </w:rPr>
        <w:footnoteRef/>
      </w:r>
      <w:r>
        <w:t>)</w:t>
      </w:r>
      <w:r>
        <w:tab/>
      </w:r>
      <w:r w:rsidRPr="00A65BFF">
        <w:t>National Health Service Act 2006 c.41 (“the 2006 Act”); section 14Z25 was inserted by section 19(2) of the Health and Care Act 2022 (c.31). The appointed day by which NHS England must ensure that the areas of integrated care boards cover the whole of England is 1 July 2022 – see sections 14Z25(4) and (9) of the 2006 Act and the National Health Service (Areas of Integrated Care Boards: Appointed Day) Regulations 2022 (S.I. 2022/632).</w:t>
      </w:r>
    </w:p>
  </w:footnote>
  <w:footnote w:id="2">
    <w:p w14:paraId="3149D58E" w14:textId="10902AAD" w:rsidR="006B51C7" w:rsidRDefault="00AD0E50" w:rsidP="00106051">
      <w:pPr>
        <w:pStyle w:val="FootnoteText"/>
      </w:pPr>
      <w:r>
        <w:t>(</w:t>
      </w:r>
      <w:r w:rsidR="006B51C7">
        <w:rPr>
          <w:rStyle w:val="FootnoteReference"/>
        </w:rPr>
        <w:footnoteRef/>
      </w:r>
      <w:r>
        <w:t>)</w:t>
      </w:r>
      <w:r w:rsidR="006B51C7">
        <w:t xml:space="preserve"> </w:t>
      </w:r>
      <w:r>
        <w:tab/>
      </w:r>
      <w:r w:rsidR="00330B64">
        <w:t>The websites for the integrated care boards</w:t>
      </w:r>
      <w:r w:rsidR="004B55D4">
        <w:t>,</w:t>
      </w:r>
      <w:r w:rsidR="00D65563">
        <w:t xml:space="preserve"> where the</w:t>
      </w:r>
      <w:r w:rsidR="004B55D4">
        <w:t xml:space="preserve">ir constitutions are published, </w:t>
      </w:r>
      <w:r w:rsidR="00BD2920">
        <w:t>can be found on NHS England’s website</w:t>
      </w:r>
      <w:r w:rsidR="0099718A">
        <w:t xml:space="preserve"> at </w:t>
      </w:r>
      <w:r w:rsidR="00391B32" w:rsidRPr="00391B32">
        <w:t>https://www.england.nhs.uk/integratedcare/ics-leadership/</w:t>
      </w:r>
      <w:r w:rsidR="00391B32">
        <w:t xml:space="preserve"> </w:t>
      </w:r>
      <w:r w:rsidR="00106051">
        <w:t>.</w:t>
      </w:r>
    </w:p>
  </w:footnote>
  <w:footnote w:id="3">
    <w:p w14:paraId="3BA93044" w14:textId="04F839AF" w:rsidR="008A5489" w:rsidRPr="00A9156A" w:rsidRDefault="008A5489">
      <w:pPr>
        <w:pStyle w:val="FootnoteText"/>
      </w:pPr>
      <w:r>
        <w:t>(</w:t>
      </w:r>
      <w:r>
        <w:rPr>
          <w:rStyle w:val="FootnoteReference"/>
        </w:rPr>
        <w:footnoteRef/>
      </w:r>
      <w:r>
        <w:t xml:space="preserve">) </w:t>
      </w:r>
      <w:r w:rsidR="006C6B2B">
        <w:tab/>
      </w:r>
      <w:r>
        <w:rPr>
          <w:i/>
          <w:iCs/>
        </w:rPr>
        <w:t>See</w:t>
      </w:r>
      <w:r w:rsidR="00A9156A">
        <w:rPr>
          <w:i/>
          <w:iCs/>
        </w:rPr>
        <w:t xml:space="preserve"> </w:t>
      </w:r>
      <w:r w:rsidR="00A9156A">
        <w:t>t</w:t>
      </w:r>
      <w:r w:rsidR="00A9156A" w:rsidRPr="00837B81">
        <w:t xml:space="preserve">he </w:t>
      </w:r>
      <w:r w:rsidR="004301DC" w:rsidRPr="004301DC">
        <w:t>North Yorkshire (Structural Changes) Order 2022</w:t>
      </w:r>
      <w:r w:rsidR="004301DC">
        <w:t xml:space="preserve"> (S.I. 2022/328), </w:t>
      </w:r>
      <w:r w:rsidR="006C6B2B">
        <w:t xml:space="preserve">the </w:t>
      </w:r>
      <w:r w:rsidR="006C6B2B" w:rsidRPr="006C6B2B">
        <w:t>Somerset (Structural Changes) Order 2022</w:t>
      </w:r>
      <w:r w:rsidR="006C6B2B">
        <w:t xml:space="preserve"> (S.I. 2022/32</w:t>
      </w:r>
      <w:r w:rsidR="006C57FF">
        <w:t>9</w:t>
      </w:r>
      <w:r w:rsidR="006C6B2B">
        <w:t xml:space="preserve">) and </w:t>
      </w:r>
      <w:r w:rsidR="004301DC">
        <w:t xml:space="preserve">the </w:t>
      </w:r>
      <w:r w:rsidR="00A9156A" w:rsidRPr="00837B81">
        <w:t>Cumbria (Structural Cha</w:t>
      </w:r>
      <w:r w:rsidR="00970CB3">
        <w:t>ng</w:t>
      </w:r>
      <w:r w:rsidR="00A9156A" w:rsidRPr="00837B81">
        <w:t>es) Order 2022</w:t>
      </w:r>
      <w:r w:rsidR="00A9156A">
        <w:t xml:space="preserve"> (S.I. 2022/331)</w:t>
      </w:r>
      <w:r w:rsidR="004301D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874"/>
    <w:multiLevelType w:val="hybridMultilevel"/>
    <w:tmpl w:val="7E1672B4"/>
    <w:lvl w:ilvl="0" w:tplc="6786D9EA">
      <w:start w:val="1"/>
      <w:numFmt w:val="lowerLetter"/>
      <w:lvlText w:val="(%1)"/>
      <w:lvlJc w:val="left"/>
      <w:pPr>
        <w:ind w:left="530" w:hanging="360"/>
      </w:pPr>
      <w:rPr>
        <w:rFonts w:hint="default"/>
        <w:i w:val="0"/>
        <w:color w:val="000000"/>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30DF1919"/>
    <w:multiLevelType w:val="hybridMultilevel"/>
    <w:tmpl w:val="3A3C948A"/>
    <w:lvl w:ilvl="0" w:tplc="DCD45408">
      <w:start w:val="1"/>
      <w:numFmt w:val="lowerLetter"/>
      <w:lvlText w:val="(%1)"/>
      <w:lvlJc w:val="left"/>
      <w:pPr>
        <w:ind w:left="530" w:hanging="360"/>
      </w:pPr>
      <w:rPr>
        <w:rFonts w:hint="default"/>
        <w:i w:val="0"/>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 w15:restartNumberingAfterBreak="0">
    <w:nsid w:val="3B3515DF"/>
    <w:multiLevelType w:val="hybridMultilevel"/>
    <w:tmpl w:val="0AE6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B0E0D"/>
    <w:multiLevelType w:val="hybridMultilevel"/>
    <w:tmpl w:val="11ECDFB4"/>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043486590">
    <w:abstractNumId w:val="3"/>
  </w:num>
  <w:num w:numId="2" w16cid:durableId="921524426">
    <w:abstractNumId w:val="2"/>
  </w:num>
  <w:num w:numId="3" w16cid:durableId="69356189">
    <w:abstractNumId w:val="0"/>
  </w:num>
  <w:num w:numId="4" w16cid:durableId="167047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88"/>
    <w:rsid w:val="000048C5"/>
    <w:rsid w:val="000116A9"/>
    <w:rsid w:val="00013059"/>
    <w:rsid w:val="00020803"/>
    <w:rsid w:val="00021A11"/>
    <w:rsid w:val="000250BE"/>
    <w:rsid w:val="00032128"/>
    <w:rsid w:val="00032C1F"/>
    <w:rsid w:val="00034E3F"/>
    <w:rsid w:val="000363D3"/>
    <w:rsid w:val="00043F17"/>
    <w:rsid w:val="000442B0"/>
    <w:rsid w:val="00047743"/>
    <w:rsid w:val="00050F3F"/>
    <w:rsid w:val="000520B4"/>
    <w:rsid w:val="0005551A"/>
    <w:rsid w:val="0005576C"/>
    <w:rsid w:val="00064C11"/>
    <w:rsid w:val="000832AD"/>
    <w:rsid w:val="000938E1"/>
    <w:rsid w:val="00097CC1"/>
    <w:rsid w:val="000A367E"/>
    <w:rsid w:val="000B024D"/>
    <w:rsid w:val="000B236F"/>
    <w:rsid w:val="000B2D7C"/>
    <w:rsid w:val="000B5A3B"/>
    <w:rsid w:val="000B6843"/>
    <w:rsid w:val="000C1060"/>
    <w:rsid w:val="000C18CE"/>
    <w:rsid w:val="000C199C"/>
    <w:rsid w:val="000C6A6A"/>
    <w:rsid w:val="000C7AAE"/>
    <w:rsid w:val="000D1746"/>
    <w:rsid w:val="000D2F44"/>
    <w:rsid w:val="000D6F0D"/>
    <w:rsid w:val="000D7081"/>
    <w:rsid w:val="000E0C86"/>
    <w:rsid w:val="000E6373"/>
    <w:rsid w:val="000E7276"/>
    <w:rsid w:val="000F0064"/>
    <w:rsid w:val="00100748"/>
    <w:rsid w:val="00100DA2"/>
    <w:rsid w:val="001020CA"/>
    <w:rsid w:val="00106051"/>
    <w:rsid w:val="00120FD1"/>
    <w:rsid w:val="00124C12"/>
    <w:rsid w:val="001328B6"/>
    <w:rsid w:val="00142492"/>
    <w:rsid w:val="00151925"/>
    <w:rsid w:val="0015722D"/>
    <w:rsid w:val="001576D2"/>
    <w:rsid w:val="0016091B"/>
    <w:rsid w:val="00163E2F"/>
    <w:rsid w:val="00164630"/>
    <w:rsid w:val="001663C4"/>
    <w:rsid w:val="001737EC"/>
    <w:rsid w:val="00173F27"/>
    <w:rsid w:val="001834C4"/>
    <w:rsid w:val="00186980"/>
    <w:rsid w:val="00195896"/>
    <w:rsid w:val="001A3A79"/>
    <w:rsid w:val="001C316B"/>
    <w:rsid w:val="001D1203"/>
    <w:rsid w:val="001D259B"/>
    <w:rsid w:val="001E0CBF"/>
    <w:rsid w:val="001E4B6D"/>
    <w:rsid w:val="001F2B05"/>
    <w:rsid w:val="002008E7"/>
    <w:rsid w:val="0021160C"/>
    <w:rsid w:val="002201F3"/>
    <w:rsid w:val="00231592"/>
    <w:rsid w:val="00233926"/>
    <w:rsid w:val="00233EDD"/>
    <w:rsid w:val="00236217"/>
    <w:rsid w:val="0024249F"/>
    <w:rsid w:val="00244EB3"/>
    <w:rsid w:val="00246CF7"/>
    <w:rsid w:val="00262252"/>
    <w:rsid w:val="002653C4"/>
    <w:rsid w:val="00271ACC"/>
    <w:rsid w:val="00274BE9"/>
    <w:rsid w:val="00284D88"/>
    <w:rsid w:val="00291110"/>
    <w:rsid w:val="0029130D"/>
    <w:rsid w:val="002A20C9"/>
    <w:rsid w:val="002A2D84"/>
    <w:rsid w:val="002A34C5"/>
    <w:rsid w:val="002B1C15"/>
    <w:rsid w:val="002B3A3F"/>
    <w:rsid w:val="002C57D9"/>
    <w:rsid w:val="002F7CC3"/>
    <w:rsid w:val="003025C5"/>
    <w:rsid w:val="0030384E"/>
    <w:rsid w:val="00303EAB"/>
    <w:rsid w:val="00305313"/>
    <w:rsid w:val="0030678F"/>
    <w:rsid w:val="00311FB1"/>
    <w:rsid w:val="0031730D"/>
    <w:rsid w:val="003242C1"/>
    <w:rsid w:val="003266A0"/>
    <w:rsid w:val="00330B64"/>
    <w:rsid w:val="00344065"/>
    <w:rsid w:val="00354DA3"/>
    <w:rsid w:val="003608CF"/>
    <w:rsid w:val="00360E60"/>
    <w:rsid w:val="00372476"/>
    <w:rsid w:val="00377B48"/>
    <w:rsid w:val="003857A4"/>
    <w:rsid w:val="00390ED4"/>
    <w:rsid w:val="00391B32"/>
    <w:rsid w:val="003965B4"/>
    <w:rsid w:val="003A142D"/>
    <w:rsid w:val="003A4CC6"/>
    <w:rsid w:val="003A4D53"/>
    <w:rsid w:val="003A56D1"/>
    <w:rsid w:val="003B3F62"/>
    <w:rsid w:val="003B63F2"/>
    <w:rsid w:val="003C11F5"/>
    <w:rsid w:val="003C5C46"/>
    <w:rsid w:val="003C7E7D"/>
    <w:rsid w:val="003D748D"/>
    <w:rsid w:val="003E1E22"/>
    <w:rsid w:val="003E3BF5"/>
    <w:rsid w:val="003E7D36"/>
    <w:rsid w:val="00401389"/>
    <w:rsid w:val="00403923"/>
    <w:rsid w:val="00405349"/>
    <w:rsid w:val="0041408C"/>
    <w:rsid w:val="0041490B"/>
    <w:rsid w:val="00420D19"/>
    <w:rsid w:val="0042254D"/>
    <w:rsid w:val="00424148"/>
    <w:rsid w:val="004301DC"/>
    <w:rsid w:val="00430AA5"/>
    <w:rsid w:val="00435BB0"/>
    <w:rsid w:val="00435F92"/>
    <w:rsid w:val="0044255A"/>
    <w:rsid w:val="00453A83"/>
    <w:rsid w:val="00454D70"/>
    <w:rsid w:val="00455C9E"/>
    <w:rsid w:val="004603DA"/>
    <w:rsid w:val="00474B74"/>
    <w:rsid w:val="004771DE"/>
    <w:rsid w:val="00482C5D"/>
    <w:rsid w:val="004860CB"/>
    <w:rsid w:val="0049034A"/>
    <w:rsid w:val="004953AB"/>
    <w:rsid w:val="004A52BC"/>
    <w:rsid w:val="004A63BA"/>
    <w:rsid w:val="004B2523"/>
    <w:rsid w:val="004B55D4"/>
    <w:rsid w:val="004C0F5F"/>
    <w:rsid w:val="004C2F06"/>
    <w:rsid w:val="004C4570"/>
    <w:rsid w:val="004D0144"/>
    <w:rsid w:val="004E2423"/>
    <w:rsid w:val="004F02A1"/>
    <w:rsid w:val="004F6D41"/>
    <w:rsid w:val="004F6F34"/>
    <w:rsid w:val="0050056C"/>
    <w:rsid w:val="0050150B"/>
    <w:rsid w:val="00515F08"/>
    <w:rsid w:val="005164E5"/>
    <w:rsid w:val="00517C49"/>
    <w:rsid w:val="00523CC1"/>
    <w:rsid w:val="00533A08"/>
    <w:rsid w:val="0055022A"/>
    <w:rsid w:val="0055123E"/>
    <w:rsid w:val="0055465A"/>
    <w:rsid w:val="00561939"/>
    <w:rsid w:val="0057040C"/>
    <w:rsid w:val="005729DB"/>
    <w:rsid w:val="0057402E"/>
    <w:rsid w:val="00574FED"/>
    <w:rsid w:val="00575787"/>
    <w:rsid w:val="005828B2"/>
    <w:rsid w:val="00582FC4"/>
    <w:rsid w:val="00592CA9"/>
    <w:rsid w:val="005965EA"/>
    <w:rsid w:val="005A02B5"/>
    <w:rsid w:val="005A148D"/>
    <w:rsid w:val="005A6A6B"/>
    <w:rsid w:val="005A7C93"/>
    <w:rsid w:val="005B315E"/>
    <w:rsid w:val="005B45EA"/>
    <w:rsid w:val="005C0061"/>
    <w:rsid w:val="005C3DFC"/>
    <w:rsid w:val="005C43EF"/>
    <w:rsid w:val="005C46E3"/>
    <w:rsid w:val="005C4F88"/>
    <w:rsid w:val="005C5DD0"/>
    <w:rsid w:val="005D00BA"/>
    <w:rsid w:val="005D5277"/>
    <w:rsid w:val="005E2D1D"/>
    <w:rsid w:val="005E505F"/>
    <w:rsid w:val="005E547A"/>
    <w:rsid w:val="005F0C9E"/>
    <w:rsid w:val="005F284A"/>
    <w:rsid w:val="005F73B7"/>
    <w:rsid w:val="00602227"/>
    <w:rsid w:val="00603167"/>
    <w:rsid w:val="00611AF6"/>
    <w:rsid w:val="00617D39"/>
    <w:rsid w:val="006223A6"/>
    <w:rsid w:val="00623DF8"/>
    <w:rsid w:val="006242EA"/>
    <w:rsid w:val="00630476"/>
    <w:rsid w:val="00630D31"/>
    <w:rsid w:val="0063412B"/>
    <w:rsid w:val="0063575B"/>
    <w:rsid w:val="00646480"/>
    <w:rsid w:val="006621F2"/>
    <w:rsid w:val="006646B6"/>
    <w:rsid w:val="00671028"/>
    <w:rsid w:val="00672A15"/>
    <w:rsid w:val="00672A22"/>
    <w:rsid w:val="00672E86"/>
    <w:rsid w:val="0067334E"/>
    <w:rsid w:val="006743F9"/>
    <w:rsid w:val="006804FA"/>
    <w:rsid w:val="00685438"/>
    <w:rsid w:val="0069212A"/>
    <w:rsid w:val="006935EC"/>
    <w:rsid w:val="00695AFD"/>
    <w:rsid w:val="00697EBD"/>
    <w:rsid w:val="006B01C1"/>
    <w:rsid w:val="006B11B6"/>
    <w:rsid w:val="006B51C7"/>
    <w:rsid w:val="006B5F83"/>
    <w:rsid w:val="006C0095"/>
    <w:rsid w:val="006C1BC0"/>
    <w:rsid w:val="006C33AB"/>
    <w:rsid w:val="006C57FF"/>
    <w:rsid w:val="006C64D1"/>
    <w:rsid w:val="006C6B2B"/>
    <w:rsid w:val="006D0173"/>
    <w:rsid w:val="006D667C"/>
    <w:rsid w:val="006E0508"/>
    <w:rsid w:val="006F1FD0"/>
    <w:rsid w:val="006F6314"/>
    <w:rsid w:val="00702DAA"/>
    <w:rsid w:val="0074631C"/>
    <w:rsid w:val="007470EB"/>
    <w:rsid w:val="007543D0"/>
    <w:rsid w:val="007546D5"/>
    <w:rsid w:val="00761EFD"/>
    <w:rsid w:val="007669B5"/>
    <w:rsid w:val="00767BB8"/>
    <w:rsid w:val="00773D78"/>
    <w:rsid w:val="00774158"/>
    <w:rsid w:val="00777EF3"/>
    <w:rsid w:val="00786613"/>
    <w:rsid w:val="0079771B"/>
    <w:rsid w:val="007A3BA5"/>
    <w:rsid w:val="007B5CB5"/>
    <w:rsid w:val="007D61CE"/>
    <w:rsid w:val="007D62FC"/>
    <w:rsid w:val="007D762E"/>
    <w:rsid w:val="007E352B"/>
    <w:rsid w:val="007E3DE1"/>
    <w:rsid w:val="007E43DC"/>
    <w:rsid w:val="007E45A6"/>
    <w:rsid w:val="007E638B"/>
    <w:rsid w:val="007F2479"/>
    <w:rsid w:val="007F3470"/>
    <w:rsid w:val="008009D4"/>
    <w:rsid w:val="00800C54"/>
    <w:rsid w:val="008014AD"/>
    <w:rsid w:val="00805F3D"/>
    <w:rsid w:val="00807929"/>
    <w:rsid w:val="008119A6"/>
    <w:rsid w:val="00812204"/>
    <w:rsid w:val="00814767"/>
    <w:rsid w:val="00815A3B"/>
    <w:rsid w:val="0082717A"/>
    <w:rsid w:val="008276A6"/>
    <w:rsid w:val="00832E3F"/>
    <w:rsid w:val="00833393"/>
    <w:rsid w:val="0083580C"/>
    <w:rsid w:val="00837B81"/>
    <w:rsid w:val="008431CD"/>
    <w:rsid w:val="00850017"/>
    <w:rsid w:val="0086607E"/>
    <w:rsid w:val="008710D1"/>
    <w:rsid w:val="00875641"/>
    <w:rsid w:val="0087578E"/>
    <w:rsid w:val="00876E22"/>
    <w:rsid w:val="00877232"/>
    <w:rsid w:val="00880E5C"/>
    <w:rsid w:val="00896969"/>
    <w:rsid w:val="008A27E1"/>
    <w:rsid w:val="008A40B7"/>
    <w:rsid w:val="008A5489"/>
    <w:rsid w:val="008A67E2"/>
    <w:rsid w:val="008B3835"/>
    <w:rsid w:val="008C4AE4"/>
    <w:rsid w:val="008D3ECD"/>
    <w:rsid w:val="008E3E40"/>
    <w:rsid w:val="008E438D"/>
    <w:rsid w:val="008F575A"/>
    <w:rsid w:val="008F7D31"/>
    <w:rsid w:val="009014E4"/>
    <w:rsid w:val="009030A6"/>
    <w:rsid w:val="00932F74"/>
    <w:rsid w:val="00937D7F"/>
    <w:rsid w:val="00945696"/>
    <w:rsid w:val="00970CB3"/>
    <w:rsid w:val="0097583D"/>
    <w:rsid w:val="009861C8"/>
    <w:rsid w:val="00991001"/>
    <w:rsid w:val="00992F2B"/>
    <w:rsid w:val="00993100"/>
    <w:rsid w:val="00994128"/>
    <w:rsid w:val="0099718A"/>
    <w:rsid w:val="009A3FC6"/>
    <w:rsid w:val="009A453F"/>
    <w:rsid w:val="009A4EF9"/>
    <w:rsid w:val="009B093F"/>
    <w:rsid w:val="009B2AC5"/>
    <w:rsid w:val="009B2EA9"/>
    <w:rsid w:val="009B540A"/>
    <w:rsid w:val="009C057F"/>
    <w:rsid w:val="009C101C"/>
    <w:rsid w:val="009C1480"/>
    <w:rsid w:val="009C3341"/>
    <w:rsid w:val="009C6FAE"/>
    <w:rsid w:val="009D3203"/>
    <w:rsid w:val="009E5200"/>
    <w:rsid w:val="009F2EBB"/>
    <w:rsid w:val="009F3077"/>
    <w:rsid w:val="009F37DC"/>
    <w:rsid w:val="00A01EF1"/>
    <w:rsid w:val="00A172CE"/>
    <w:rsid w:val="00A223AA"/>
    <w:rsid w:val="00A26E8D"/>
    <w:rsid w:val="00A3048D"/>
    <w:rsid w:val="00A31BD3"/>
    <w:rsid w:val="00A336C8"/>
    <w:rsid w:val="00A40E36"/>
    <w:rsid w:val="00A54D43"/>
    <w:rsid w:val="00A54EBB"/>
    <w:rsid w:val="00A60D83"/>
    <w:rsid w:val="00A65BFF"/>
    <w:rsid w:val="00A701BF"/>
    <w:rsid w:val="00A83FF4"/>
    <w:rsid w:val="00A8796C"/>
    <w:rsid w:val="00A90943"/>
    <w:rsid w:val="00A9156A"/>
    <w:rsid w:val="00A931D7"/>
    <w:rsid w:val="00A94D8E"/>
    <w:rsid w:val="00AA0CFA"/>
    <w:rsid w:val="00AA1832"/>
    <w:rsid w:val="00AA251F"/>
    <w:rsid w:val="00AA4FA3"/>
    <w:rsid w:val="00AC5CFC"/>
    <w:rsid w:val="00AD0E50"/>
    <w:rsid w:val="00AE011F"/>
    <w:rsid w:val="00AE62EA"/>
    <w:rsid w:val="00AE7AD1"/>
    <w:rsid w:val="00B01CA3"/>
    <w:rsid w:val="00B05203"/>
    <w:rsid w:val="00B14492"/>
    <w:rsid w:val="00B24339"/>
    <w:rsid w:val="00B442F5"/>
    <w:rsid w:val="00B44CDB"/>
    <w:rsid w:val="00B549E5"/>
    <w:rsid w:val="00B57A5A"/>
    <w:rsid w:val="00B62A2F"/>
    <w:rsid w:val="00B62B8A"/>
    <w:rsid w:val="00B63B4B"/>
    <w:rsid w:val="00B64858"/>
    <w:rsid w:val="00B67F91"/>
    <w:rsid w:val="00B7011D"/>
    <w:rsid w:val="00B70DCA"/>
    <w:rsid w:val="00B72F4D"/>
    <w:rsid w:val="00B73D59"/>
    <w:rsid w:val="00B769C7"/>
    <w:rsid w:val="00B83564"/>
    <w:rsid w:val="00B85370"/>
    <w:rsid w:val="00BA0865"/>
    <w:rsid w:val="00BA44FC"/>
    <w:rsid w:val="00BA5120"/>
    <w:rsid w:val="00BA68F6"/>
    <w:rsid w:val="00BA6EA1"/>
    <w:rsid w:val="00BB1868"/>
    <w:rsid w:val="00BB30BF"/>
    <w:rsid w:val="00BB3827"/>
    <w:rsid w:val="00BC3A0D"/>
    <w:rsid w:val="00BC5B38"/>
    <w:rsid w:val="00BD00DC"/>
    <w:rsid w:val="00BD2920"/>
    <w:rsid w:val="00BE73B4"/>
    <w:rsid w:val="00C01F69"/>
    <w:rsid w:val="00C0587C"/>
    <w:rsid w:val="00C14B1A"/>
    <w:rsid w:val="00C25675"/>
    <w:rsid w:val="00C27A98"/>
    <w:rsid w:val="00C30C1B"/>
    <w:rsid w:val="00C3278F"/>
    <w:rsid w:val="00C34ECA"/>
    <w:rsid w:val="00C40360"/>
    <w:rsid w:val="00C4758D"/>
    <w:rsid w:val="00C53BEE"/>
    <w:rsid w:val="00C627CA"/>
    <w:rsid w:val="00C64CB3"/>
    <w:rsid w:val="00C6665F"/>
    <w:rsid w:val="00C70C64"/>
    <w:rsid w:val="00C740F3"/>
    <w:rsid w:val="00C74E5C"/>
    <w:rsid w:val="00C87DCB"/>
    <w:rsid w:val="00CA38F5"/>
    <w:rsid w:val="00CA4514"/>
    <w:rsid w:val="00CB1416"/>
    <w:rsid w:val="00CB2A4F"/>
    <w:rsid w:val="00CB3214"/>
    <w:rsid w:val="00CB527D"/>
    <w:rsid w:val="00CB7B26"/>
    <w:rsid w:val="00CC2275"/>
    <w:rsid w:val="00CC7B22"/>
    <w:rsid w:val="00CD3EDE"/>
    <w:rsid w:val="00CD60FF"/>
    <w:rsid w:val="00CD73C5"/>
    <w:rsid w:val="00CD74AA"/>
    <w:rsid w:val="00CE5080"/>
    <w:rsid w:val="00CF3D00"/>
    <w:rsid w:val="00CF4CCD"/>
    <w:rsid w:val="00CF728D"/>
    <w:rsid w:val="00D03396"/>
    <w:rsid w:val="00D03C44"/>
    <w:rsid w:val="00D05C2D"/>
    <w:rsid w:val="00D05E38"/>
    <w:rsid w:val="00D05FB0"/>
    <w:rsid w:val="00D176EC"/>
    <w:rsid w:val="00D22EDC"/>
    <w:rsid w:val="00D22FC4"/>
    <w:rsid w:val="00D27DCF"/>
    <w:rsid w:val="00D27E52"/>
    <w:rsid w:val="00D3179E"/>
    <w:rsid w:val="00D34BE6"/>
    <w:rsid w:val="00D3546A"/>
    <w:rsid w:val="00D404A1"/>
    <w:rsid w:val="00D43F45"/>
    <w:rsid w:val="00D521BC"/>
    <w:rsid w:val="00D53012"/>
    <w:rsid w:val="00D65563"/>
    <w:rsid w:val="00D67B0E"/>
    <w:rsid w:val="00D71C5E"/>
    <w:rsid w:val="00D7789E"/>
    <w:rsid w:val="00D80A40"/>
    <w:rsid w:val="00D80ABD"/>
    <w:rsid w:val="00D80DCE"/>
    <w:rsid w:val="00D82D44"/>
    <w:rsid w:val="00D86171"/>
    <w:rsid w:val="00D86D3B"/>
    <w:rsid w:val="00D87684"/>
    <w:rsid w:val="00D913ED"/>
    <w:rsid w:val="00D94D76"/>
    <w:rsid w:val="00D97529"/>
    <w:rsid w:val="00DB3AB9"/>
    <w:rsid w:val="00DB697F"/>
    <w:rsid w:val="00DC0FBD"/>
    <w:rsid w:val="00DD2FBF"/>
    <w:rsid w:val="00DD64EB"/>
    <w:rsid w:val="00DD7727"/>
    <w:rsid w:val="00DE150B"/>
    <w:rsid w:val="00DE3D7B"/>
    <w:rsid w:val="00DE6FB1"/>
    <w:rsid w:val="00DF186C"/>
    <w:rsid w:val="00E05253"/>
    <w:rsid w:val="00E06813"/>
    <w:rsid w:val="00E078F2"/>
    <w:rsid w:val="00E07A74"/>
    <w:rsid w:val="00E10BBC"/>
    <w:rsid w:val="00E24ACF"/>
    <w:rsid w:val="00E27682"/>
    <w:rsid w:val="00E31D1C"/>
    <w:rsid w:val="00E3561A"/>
    <w:rsid w:val="00E55AE7"/>
    <w:rsid w:val="00E56E1B"/>
    <w:rsid w:val="00E570C1"/>
    <w:rsid w:val="00E6018A"/>
    <w:rsid w:val="00E60A80"/>
    <w:rsid w:val="00E60B40"/>
    <w:rsid w:val="00E6315F"/>
    <w:rsid w:val="00E657B1"/>
    <w:rsid w:val="00E65EE8"/>
    <w:rsid w:val="00E71C4A"/>
    <w:rsid w:val="00E72888"/>
    <w:rsid w:val="00E73F89"/>
    <w:rsid w:val="00E776E4"/>
    <w:rsid w:val="00E83EB6"/>
    <w:rsid w:val="00E87BE1"/>
    <w:rsid w:val="00E9562A"/>
    <w:rsid w:val="00E96AD1"/>
    <w:rsid w:val="00E9743B"/>
    <w:rsid w:val="00EA1547"/>
    <w:rsid w:val="00EA589B"/>
    <w:rsid w:val="00EA6CD0"/>
    <w:rsid w:val="00EC018D"/>
    <w:rsid w:val="00EC0E92"/>
    <w:rsid w:val="00EC1E19"/>
    <w:rsid w:val="00EC76E8"/>
    <w:rsid w:val="00ED2EFE"/>
    <w:rsid w:val="00EE130A"/>
    <w:rsid w:val="00EE2C28"/>
    <w:rsid w:val="00EE3AD5"/>
    <w:rsid w:val="00EE50C4"/>
    <w:rsid w:val="00EF5FAA"/>
    <w:rsid w:val="00F02469"/>
    <w:rsid w:val="00F058D5"/>
    <w:rsid w:val="00F06044"/>
    <w:rsid w:val="00F06C25"/>
    <w:rsid w:val="00F10AB7"/>
    <w:rsid w:val="00F120B7"/>
    <w:rsid w:val="00F2407B"/>
    <w:rsid w:val="00F364C7"/>
    <w:rsid w:val="00F407FA"/>
    <w:rsid w:val="00F46B76"/>
    <w:rsid w:val="00F60D4B"/>
    <w:rsid w:val="00F61DEE"/>
    <w:rsid w:val="00F63D10"/>
    <w:rsid w:val="00F869A2"/>
    <w:rsid w:val="00F933C9"/>
    <w:rsid w:val="00F96B59"/>
    <w:rsid w:val="00FB3982"/>
    <w:rsid w:val="00FC26CC"/>
    <w:rsid w:val="00FC3B1E"/>
    <w:rsid w:val="00FD47CE"/>
    <w:rsid w:val="00FD5C90"/>
    <w:rsid w:val="00FE68E1"/>
    <w:rsid w:val="00FE7CD5"/>
    <w:rsid w:val="00FF09F0"/>
    <w:rsid w:val="00FF2BCF"/>
    <w:rsid w:val="00FF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850A"/>
  <w15:chartTrackingRefBased/>
  <w15:docId w15:val="{EC3966A2-975E-4781-85DC-E6EB4C6E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88"/>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character" w:styleId="CommentReference">
    <w:name w:val="annotation reference"/>
    <w:semiHidden/>
    <w:rsid w:val="005A148D"/>
    <w:rPr>
      <w:sz w:val="16"/>
      <w:szCs w:val="16"/>
    </w:rPr>
  </w:style>
  <w:style w:type="paragraph" w:styleId="CommentText">
    <w:name w:val="annotation text"/>
    <w:basedOn w:val="Normal"/>
    <w:link w:val="CommentTextChar"/>
    <w:semiHidden/>
    <w:rsid w:val="005A148D"/>
    <w:pPr>
      <w:spacing w:after="0" w:line="220" w:lineRule="atLeast"/>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A148D"/>
    <w:rPr>
      <w:rFonts w:ascii="Arial" w:eastAsia="Times New Roman" w:hAnsi="Arial" w:cs="Times New Roman"/>
      <w:sz w:val="20"/>
      <w:szCs w:val="20"/>
    </w:rPr>
  </w:style>
  <w:style w:type="paragraph" w:styleId="FootnoteText">
    <w:name w:val="footnote text"/>
    <w:basedOn w:val="Normal"/>
    <w:next w:val="Normal"/>
    <w:link w:val="FootnoteTextChar"/>
    <w:semiHidden/>
    <w:rsid w:val="005A148D"/>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5A148D"/>
    <w:rPr>
      <w:rFonts w:ascii="Times New Roman" w:eastAsia="Times New Roman" w:hAnsi="Times New Roman" w:cs="Times New Roman"/>
      <w:sz w:val="16"/>
      <w:szCs w:val="20"/>
    </w:rPr>
  </w:style>
  <w:style w:type="character" w:styleId="FootnoteReference">
    <w:name w:val="footnote reference"/>
    <w:semiHidden/>
    <w:rsid w:val="005A148D"/>
    <w:rPr>
      <w:rFonts w:ascii="Times New Roman" w:hAnsi="Times New Roman"/>
      <w:b/>
      <w:vertAlign w:val="baseline"/>
    </w:rPr>
  </w:style>
  <w:style w:type="paragraph" w:styleId="ListParagraph">
    <w:name w:val="List Paragraph"/>
    <w:basedOn w:val="Normal"/>
    <w:uiPriority w:val="34"/>
    <w:qFormat/>
    <w:rsid w:val="00284D88"/>
    <w:pPr>
      <w:ind w:left="720"/>
      <w:contextualSpacing/>
    </w:pPr>
  </w:style>
  <w:style w:type="character" w:styleId="Hyperlink">
    <w:name w:val="Hyperlink"/>
    <w:basedOn w:val="DefaultParagraphFont"/>
    <w:uiPriority w:val="99"/>
    <w:unhideWhenUsed/>
    <w:rsid w:val="007546D5"/>
    <w:rPr>
      <w:color w:val="0000FF"/>
      <w:u w:val="single"/>
    </w:rPr>
  </w:style>
  <w:style w:type="table" w:customStyle="1" w:styleId="TableGrid1">
    <w:name w:val="Table Grid1"/>
    <w:basedOn w:val="TableNormal"/>
    <w:next w:val="TableGrid"/>
    <w:uiPriority w:val="39"/>
    <w:rsid w:val="0068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B5"/>
    <w:rPr>
      <w:rFonts w:ascii="Trebuchet MS" w:hAnsi="Trebuchet MS"/>
    </w:rPr>
  </w:style>
  <w:style w:type="paragraph" w:styleId="Footer">
    <w:name w:val="footer"/>
    <w:basedOn w:val="Normal"/>
    <w:link w:val="FooterChar"/>
    <w:uiPriority w:val="99"/>
    <w:unhideWhenUsed/>
    <w:rsid w:val="00766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B5"/>
    <w:rPr>
      <w:rFonts w:ascii="Trebuchet MS" w:hAnsi="Trebuchet MS"/>
    </w:rPr>
  </w:style>
  <w:style w:type="paragraph" w:styleId="CommentSubject">
    <w:name w:val="annotation subject"/>
    <w:basedOn w:val="CommentText"/>
    <w:next w:val="CommentText"/>
    <w:link w:val="CommentSubjectChar"/>
    <w:uiPriority w:val="99"/>
    <w:semiHidden/>
    <w:unhideWhenUsed/>
    <w:rsid w:val="004860CB"/>
    <w:pPr>
      <w:spacing w:after="160" w:line="240" w:lineRule="auto"/>
      <w:jc w:val="left"/>
    </w:pPr>
    <w:rPr>
      <w:rFonts w:ascii="Trebuchet MS" w:eastAsiaTheme="minorHAnsi" w:hAnsi="Trebuchet MS" w:cstheme="minorBidi"/>
      <w:b/>
      <w:bCs/>
    </w:rPr>
  </w:style>
  <w:style w:type="character" w:customStyle="1" w:styleId="CommentSubjectChar">
    <w:name w:val="Comment Subject Char"/>
    <w:basedOn w:val="CommentTextChar"/>
    <w:link w:val="CommentSubject"/>
    <w:uiPriority w:val="99"/>
    <w:semiHidden/>
    <w:rsid w:val="004860CB"/>
    <w:rPr>
      <w:rFonts w:ascii="Trebuchet MS" w:eastAsia="Times New Roman" w:hAnsi="Trebuchet MS" w:cs="Times New Roman"/>
      <w:b/>
      <w:bCs/>
      <w:sz w:val="20"/>
      <w:szCs w:val="20"/>
    </w:rPr>
  </w:style>
  <w:style w:type="character" w:styleId="FollowedHyperlink">
    <w:name w:val="FollowedHyperlink"/>
    <w:basedOn w:val="DefaultParagraphFont"/>
    <w:uiPriority w:val="99"/>
    <w:semiHidden/>
    <w:unhideWhenUsed/>
    <w:rsid w:val="00991001"/>
    <w:rPr>
      <w:color w:val="800080" w:themeColor="followedHyperlink"/>
      <w:u w:val="single"/>
    </w:rPr>
  </w:style>
  <w:style w:type="character" w:styleId="UnresolvedMention">
    <w:name w:val="Unresolved Mention"/>
    <w:basedOn w:val="DefaultParagraphFont"/>
    <w:uiPriority w:val="99"/>
    <w:semiHidden/>
    <w:unhideWhenUsed/>
    <w:rsid w:val="00E9562A"/>
    <w:rPr>
      <w:color w:val="605E5C"/>
      <w:shd w:val="clear" w:color="auto" w:fill="E1DFDD"/>
    </w:rPr>
  </w:style>
  <w:style w:type="paragraph" w:styleId="Revision">
    <w:name w:val="Revision"/>
    <w:hidden/>
    <w:uiPriority w:val="99"/>
    <w:semiHidden/>
    <w:rsid w:val="00CB7B26"/>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6352-BF7F-43B1-A7C4-1B88FA3A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Hanratty</dc:creator>
  <cp:keywords/>
  <dc:description/>
  <cp:lastModifiedBy>MCGUINNESS, Judith (NHS ENGLAND – X24)</cp:lastModifiedBy>
  <cp:revision>3</cp:revision>
  <dcterms:created xsi:type="dcterms:W3CDTF">2023-03-30T15:52:00Z</dcterms:created>
  <dcterms:modified xsi:type="dcterms:W3CDTF">2023-03-30T15:52:00Z</dcterms:modified>
</cp:coreProperties>
</file>