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192E" w14:textId="0B56E34A" w:rsidR="004745A1" w:rsidRDefault="004745A1"/>
    <w:p w14:paraId="553C145C" w14:textId="44BB017A" w:rsidR="004745A1" w:rsidRPr="0095659B" w:rsidRDefault="004745A1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03774851"/>
      <w:bookmarkStart w:id="1" w:name="_Toc529712713"/>
      <w:r w:rsidRPr="0095659B">
        <w:rPr>
          <w:rFonts w:ascii="Arial" w:hAnsi="Arial" w:cs="Arial"/>
          <w:b/>
          <w:color w:val="auto"/>
        </w:rPr>
        <w:t xml:space="preserve">Individual </w:t>
      </w:r>
      <w:r w:rsidR="00BC4F7D">
        <w:rPr>
          <w:rFonts w:ascii="Arial" w:hAnsi="Arial" w:cs="Arial"/>
          <w:b/>
          <w:color w:val="auto"/>
        </w:rPr>
        <w:t>Assessor</w:t>
      </w:r>
      <w:r w:rsidRPr="0095659B">
        <w:rPr>
          <w:rFonts w:ascii="Arial" w:hAnsi="Arial" w:cs="Arial"/>
          <w:b/>
          <w:color w:val="auto"/>
        </w:rPr>
        <w:t xml:space="preserve"> Skills Audit</w:t>
      </w:r>
      <w:bookmarkEnd w:id="0"/>
      <w:bookmarkEnd w:id="1"/>
    </w:p>
    <w:p w14:paraId="7CE60108" w14:textId="0410BDB3" w:rsidR="004745A1" w:rsidRPr="00BF73EC" w:rsidRDefault="004745A1" w:rsidP="004745A1">
      <w:pPr>
        <w:rPr>
          <w:rFonts w:ascii="Arial" w:hAnsi="Arial" w:cs="Arial"/>
        </w:rPr>
      </w:pPr>
      <w:r w:rsidRPr="00BF73EC">
        <w:rPr>
          <w:rFonts w:ascii="Arial" w:hAnsi="Arial" w:cs="Arial"/>
        </w:rPr>
        <w:t xml:space="preserve">The following should be filled out by each </w:t>
      </w:r>
      <w:r w:rsidR="00BC4F7D">
        <w:rPr>
          <w:rFonts w:ascii="Arial" w:hAnsi="Arial" w:cs="Arial"/>
        </w:rPr>
        <w:t>Assessor</w:t>
      </w:r>
      <w:r w:rsidRPr="00BF73EC">
        <w:rPr>
          <w:rFonts w:ascii="Arial" w:hAnsi="Arial" w:cs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5A1" w:rsidRPr="00BF73EC" w14:paraId="12219D68" w14:textId="77777777" w:rsidTr="007F1A2D">
        <w:tc>
          <w:tcPr>
            <w:tcW w:w="9242" w:type="dxa"/>
          </w:tcPr>
          <w:p w14:paraId="1EC29A8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  <w:b/>
              </w:rPr>
              <w:t>Name</w:t>
            </w:r>
          </w:p>
          <w:p w14:paraId="2AAEE205" w14:textId="2C2AAF15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Slater</w:t>
            </w:r>
          </w:p>
        </w:tc>
      </w:tr>
    </w:tbl>
    <w:p w14:paraId="2EA04C1D" w14:textId="77777777" w:rsidR="004745A1" w:rsidRPr="00BF73EC" w:rsidRDefault="004745A1" w:rsidP="004745A1">
      <w:pPr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br/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4745A1" w:rsidRPr="00BF73EC" w14:paraId="3E4B25C7" w14:textId="77777777" w:rsidTr="007F1A2D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94CA41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51FF1A9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86B64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Comments</w:t>
            </w:r>
          </w:p>
          <w:p w14:paraId="2C0B085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745A1" w:rsidRPr="00BF73EC" w14:paraId="0C8D8EC8" w14:textId="77777777" w:rsidTr="007F1A2D">
        <w:tc>
          <w:tcPr>
            <w:tcW w:w="3369" w:type="dxa"/>
            <w:shd w:val="clear" w:color="auto" w:fill="000000" w:themeFill="text1"/>
          </w:tcPr>
          <w:p w14:paraId="63F5240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4E73E720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4F769482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132C2FEC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1372B68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5C88F0D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2C9C0C2" w14:textId="77777777" w:rsidTr="007F1A2D">
        <w:tc>
          <w:tcPr>
            <w:tcW w:w="3369" w:type="dxa"/>
          </w:tcPr>
          <w:p w14:paraId="2DAB341F" w14:textId="24CC2897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Occupational Competence in the Standard they will assess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BFB5C36" w14:textId="071BB1F8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50D3A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77805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83A87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E246FB" w14:textId="07DA03B0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all Standards currently assessed.</w:t>
            </w:r>
          </w:p>
        </w:tc>
      </w:tr>
      <w:tr w:rsidR="004745A1" w:rsidRPr="00BF73EC" w14:paraId="6FD04C01" w14:textId="77777777" w:rsidTr="007F1A2D">
        <w:tc>
          <w:tcPr>
            <w:tcW w:w="3369" w:type="dxa"/>
          </w:tcPr>
          <w:p w14:paraId="20F4A773" w14:textId="51A7EDC1" w:rsidR="004745A1" w:rsidRPr="002E1B1D" w:rsidRDefault="002E1B1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E1B1D">
              <w:rPr>
                <w:rFonts w:ascii="Arial" w:hAnsi="Arial" w:cs="Arial"/>
              </w:rPr>
              <w:t xml:space="preserve">ynoptic </w:t>
            </w:r>
            <w:r w:rsidR="00BC4F7D" w:rsidRPr="002E1B1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BC4F7D" w:rsidRPr="002E1B1D">
              <w:rPr>
                <w:rFonts w:ascii="Arial" w:hAnsi="Arial" w:cs="Arial"/>
              </w:rPr>
              <w:t>Experience</w:t>
            </w:r>
          </w:p>
        </w:tc>
        <w:tc>
          <w:tcPr>
            <w:tcW w:w="283" w:type="dxa"/>
          </w:tcPr>
          <w:p w14:paraId="64C89980" w14:textId="4C872A0B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7EB5C29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F6840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32E4E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84DAF2" w14:textId="53DB3A8A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EPA experience with TQUK and CMI.</w:t>
            </w:r>
          </w:p>
        </w:tc>
      </w:tr>
      <w:tr w:rsidR="004745A1" w:rsidRPr="00BF73EC" w14:paraId="6F138128" w14:textId="77777777" w:rsidTr="007F1A2D">
        <w:tc>
          <w:tcPr>
            <w:tcW w:w="3369" w:type="dxa"/>
          </w:tcPr>
          <w:p w14:paraId="2500B741" w14:textId="75C49D79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CPD logs updated regularly</w:t>
            </w:r>
          </w:p>
        </w:tc>
        <w:tc>
          <w:tcPr>
            <w:tcW w:w="283" w:type="dxa"/>
          </w:tcPr>
          <w:p w14:paraId="2782F9E1" w14:textId="7864D59D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6B8E83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B201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C755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2F1A60" w14:textId="6F779AE8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CPD log regularly updated</w:t>
            </w:r>
          </w:p>
        </w:tc>
      </w:tr>
      <w:tr w:rsidR="004745A1" w:rsidRPr="00BF73EC" w14:paraId="3175507A" w14:textId="77777777" w:rsidTr="007F1A2D">
        <w:tc>
          <w:tcPr>
            <w:tcW w:w="3369" w:type="dxa"/>
          </w:tcPr>
          <w:p w14:paraId="1DD94A3D" w14:textId="3EE475CF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 xml:space="preserve">Chairing </w:t>
            </w:r>
            <w:r w:rsidR="00143F31">
              <w:rPr>
                <w:rFonts w:ascii="Arial" w:hAnsi="Arial" w:cs="Arial"/>
              </w:rPr>
              <w:t xml:space="preserve">Standardisation </w:t>
            </w:r>
            <w:r w:rsidRPr="00BF73EC">
              <w:rPr>
                <w:rFonts w:ascii="Arial" w:hAnsi="Arial" w:cs="Arial"/>
              </w:rPr>
              <w:t>meetings</w:t>
            </w:r>
          </w:p>
        </w:tc>
        <w:tc>
          <w:tcPr>
            <w:tcW w:w="283" w:type="dxa"/>
          </w:tcPr>
          <w:p w14:paraId="3401BB96" w14:textId="4F63DE45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186308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0066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E56590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1A3515E" w14:textId="325D0C27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full-time job and currently with B2W and NEC</w:t>
            </w:r>
          </w:p>
        </w:tc>
      </w:tr>
      <w:tr w:rsidR="004745A1" w:rsidRPr="00BF73EC" w14:paraId="39CAC1BD" w14:textId="77777777" w:rsidTr="007F1A2D">
        <w:tc>
          <w:tcPr>
            <w:tcW w:w="3369" w:type="dxa"/>
          </w:tcPr>
          <w:p w14:paraId="7C9D1D2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Change management</w:t>
            </w:r>
          </w:p>
        </w:tc>
        <w:tc>
          <w:tcPr>
            <w:tcW w:w="283" w:type="dxa"/>
          </w:tcPr>
          <w:p w14:paraId="327544C7" w14:textId="51CC2CF6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57DC62D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C845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A1A05A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56F391" w14:textId="6F24306B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full time role and adapting to self-employment</w:t>
            </w:r>
          </w:p>
        </w:tc>
      </w:tr>
      <w:tr w:rsidR="004745A1" w:rsidRPr="00BF73EC" w14:paraId="1D75862E" w14:textId="77777777" w:rsidTr="007F1A2D">
        <w:tc>
          <w:tcPr>
            <w:tcW w:w="3369" w:type="dxa"/>
          </w:tcPr>
          <w:p w14:paraId="7FE567F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Complaint resolution</w:t>
            </w:r>
          </w:p>
        </w:tc>
        <w:tc>
          <w:tcPr>
            <w:tcW w:w="283" w:type="dxa"/>
          </w:tcPr>
          <w:p w14:paraId="1ED32097" w14:textId="5A62733A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49606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71940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48C2C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66591E" w14:textId="7B9A7DA1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full time role</w:t>
            </w:r>
          </w:p>
        </w:tc>
      </w:tr>
      <w:tr w:rsidR="004745A1" w:rsidRPr="00BF73EC" w14:paraId="68601982" w14:textId="77777777" w:rsidTr="007F1A2D">
        <w:tc>
          <w:tcPr>
            <w:tcW w:w="3369" w:type="dxa"/>
          </w:tcPr>
          <w:p w14:paraId="40A9419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Customer care</w:t>
            </w:r>
          </w:p>
        </w:tc>
        <w:tc>
          <w:tcPr>
            <w:tcW w:w="283" w:type="dxa"/>
          </w:tcPr>
          <w:p w14:paraId="38471900" w14:textId="70D27442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A96DD3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B1FE2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F709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DF3E27" w14:textId="54C30209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full time role</w:t>
            </w:r>
          </w:p>
        </w:tc>
      </w:tr>
      <w:tr w:rsidR="004745A1" w:rsidRPr="00BF73EC" w14:paraId="183177DF" w14:textId="77777777" w:rsidTr="007F1A2D">
        <w:tc>
          <w:tcPr>
            <w:tcW w:w="3369" w:type="dxa"/>
          </w:tcPr>
          <w:p w14:paraId="49BF8B09" w14:textId="42D9D89C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managing an appeals process for any appeals that arise from assessment decisions</w:t>
            </w:r>
          </w:p>
        </w:tc>
        <w:tc>
          <w:tcPr>
            <w:tcW w:w="283" w:type="dxa"/>
          </w:tcPr>
          <w:p w14:paraId="5445A6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22611E" w14:textId="5831E910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34F46F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58E7F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DC6A195" w14:textId="66A6C9EA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various awarding bodies and current role as EQA with OCNW</w:t>
            </w:r>
          </w:p>
        </w:tc>
      </w:tr>
      <w:tr w:rsidR="004745A1" w:rsidRPr="00BF73EC" w14:paraId="0E870589" w14:textId="77777777" w:rsidTr="007F1A2D">
        <w:tc>
          <w:tcPr>
            <w:tcW w:w="3369" w:type="dxa"/>
          </w:tcPr>
          <w:p w14:paraId="3E5698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Influencing</w:t>
            </w:r>
          </w:p>
        </w:tc>
        <w:tc>
          <w:tcPr>
            <w:tcW w:w="283" w:type="dxa"/>
          </w:tcPr>
          <w:p w14:paraId="1B154F26" w14:textId="279D026E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B8A1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E367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B0811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F81B84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2104FAC5" w14:textId="77777777" w:rsidTr="007F1A2D">
        <w:tc>
          <w:tcPr>
            <w:tcW w:w="3369" w:type="dxa"/>
          </w:tcPr>
          <w:p w14:paraId="6CEC23C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IT/systems</w:t>
            </w:r>
          </w:p>
        </w:tc>
        <w:tc>
          <w:tcPr>
            <w:tcW w:w="283" w:type="dxa"/>
          </w:tcPr>
          <w:p w14:paraId="3A2535F3" w14:textId="4D73096E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0938F0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E2107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9FD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C21A0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CD43E5F" w14:textId="77777777" w:rsidTr="007F1A2D">
        <w:tc>
          <w:tcPr>
            <w:tcW w:w="3369" w:type="dxa"/>
          </w:tcPr>
          <w:p w14:paraId="5715235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Leadership</w:t>
            </w:r>
          </w:p>
        </w:tc>
        <w:tc>
          <w:tcPr>
            <w:tcW w:w="283" w:type="dxa"/>
          </w:tcPr>
          <w:p w14:paraId="60F8CCC4" w14:textId="513DA823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3D45C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DD8C8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264533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D9EFE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45A5A64" w14:textId="77777777" w:rsidTr="007F1A2D">
        <w:tc>
          <w:tcPr>
            <w:tcW w:w="3369" w:type="dxa"/>
          </w:tcPr>
          <w:p w14:paraId="45696C66" w14:textId="4959CF34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EPAO Quality Assurance Knowledge</w:t>
            </w:r>
          </w:p>
        </w:tc>
        <w:tc>
          <w:tcPr>
            <w:tcW w:w="283" w:type="dxa"/>
          </w:tcPr>
          <w:p w14:paraId="78704D22" w14:textId="45682520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074C07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C917A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9D9DE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BEF218" w14:textId="50DDEABE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EPA experience with TQUK and CMI.</w:t>
            </w:r>
          </w:p>
        </w:tc>
      </w:tr>
      <w:tr w:rsidR="004745A1" w:rsidRPr="00BF73EC" w14:paraId="45A34F5E" w14:textId="77777777" w:rsidTr="007F1A2D">
        <w:tc>
          <w:tcPr>
            <w:tcW w:w="3369" w:type="dxa"/>
          </w:tcPr>
          <w:p w14:paraId="194A4F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lastRenderedPageBreak/>
              <w:t>Listening</w:t>
            </w:r>
          </w:p>
        </w:tc>
        <w:tc>
          <w:tcPr>
            <w:tcW w:w="283" w:type="dxa"/>
          </w:tcPr>
          <w:p w14:paraId="52D3CD52" w14:textId="6C835622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278AC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7F02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915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CB7DBC" w14:textId="2CD07B02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EPA experience with TQUK and CMI.</w:t>
            </w:r>
          </w:p>
        </w:tc>
      </w:tr>
      <w:tr w:rsidR="004745A1" w:rsidRPr="00BF73EC" w14:paraId="5A33709F" w14:textId="77777777" w:rsidTr="007F1A2D">
        <w:tc>
          <w:tcPr>
            <w:tcW w:w="3369" w:type="dxa"/>
          </w:tcPr>
          <w:p w14:paraId="25289A3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Malpractice and maladministration</w:t>
            </w:r>
          </w:p>
        </w:tc>
        <w:tc>
          <w:tcPr>
            <w:tcW w:w="283" w:type="dxa"/>
          </w:tcPr>
          <w:p w14:paraId="21B144B7" w14:textId="629652F4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8A5E9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F46A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EB2BC1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E61154" w14:textId="2FC63970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various awarding bodies and current role as EQA with OCNW</w:t>
            </w:r>
          </w:p>
        </w:tc>
      </w:tr>
      <w:tr w:rsidR="004745A1" w:rsidRPr="00BF73EC" w14:paraId="7591E986" w14:textId="77777777" w:rsidTr="007F1A2D">
        <w:tc>
          <w:tcPr>
            <w:tcW w:w="3369" w:type="dxa"/>
          </w:tcPr>
          <w:p w14:paraId="3ACAC59B" w14:textId="151378F8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45A1" w:rsidRPr="00BF73EC">
              <w:rPr>
                <w:rFonts w:ascii="Arial" w:hAnsi="Arial" w:cs="Arial"/>
              </w:rPr>
              <w:t>ommunications</w:t>
            </w:r>
          </w:p>
        </w:tc>
        <w:tc>
          <w:tcPr>
            <w:tcW w:w="283" w:type="dxa"/>
          </w:tcPr>
          <w:p w14:paraId="100BB017" w14:textId="3BF94F9B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B6F219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68A9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4E2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C34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2CDB338" w14:textId="77777777" w:rsidTr="007F1A2D">
        <w:tc>
          <w:tcPr>
            <w:tcW w:w="3369" w:type="dxa"/>
          </w:tcPr>
          <w:p w14:paraId="79B89F81" w14:textId="34156365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standard Assessment formats, Moderation and Standardisation of Scoring</w:t>
            </w:r>
          </w:p>
        </w:tc>
        <w:tc>
          <w:tcPr>
            <w:tcW w:w="283" w:type="dxa"/>
          </w:tcPr>
          <w:p w14:paraId="3ACC125F" w14:textId="666FB58A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1E99FC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A26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498966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CF2BBC" w14:textId="550BD02B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EPA experience with TQUK and CMI.</w:t>
            </w:r>
          </w:p>
        </w:tc>
      </w:tr>
      <w:tr w:rsidR="004745A1" w:rsidRPr="00BF73EC" w14:paraId="49185412" w14:textId="77777777" w:rsidTr="007F1A2D">
        <w:tc>
          <w:tcPr>
            <w:tcW w:w="3369" w:type="dxa"/>
          </w:tcPr>
          <w:p w14:paraId="6A289659" w14:textId="5C8B6B69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 xml:space="preserve">Ability to </w:t>
            </w:r>
            <w:r w:rsidR="006F3360">
              <w:rPr>
                <w:rFonts w:ascii="Arial" w:hAnsi="Arial" w:cs="Arial"/>
              </w:rPr>
              <w:t xml:space="preserve">design &amp; </w:t>
            </w:r>
            <w:r w:rsidRPr="00143F31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, </w:t>
            </w:r>
            <w:r w:rsidRPr="00143F3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 xml:space="preserve">&amp; review </w:t>
            </w:r>
            <w:r w:rsidRPr="00143F31">
              <w:rPr>
                <w:rFonts w:ascii="Arial" w:hAnsi="Arial" w:cs="Arial"/>
              </w:rPr>
              <w:t>Assessment Tools</w:t>
            </w:r>
          </w:p>
        </w:tc>
        <w:tc>
          <w:tcPr>
            <w:tcW w:w="283" w:type="dxa"/>
          </w:tcPr>
          <w:p w14:paraId="321CCDF1" w14:textId="413DF6A9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61568D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632B1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D77D86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B6E914" w14:textId="012C8099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EPA experience with TQUK and CMI.</w:t>
            </w:r>
          </w:p>
        </w:tc>
      </w:tr>
      <w:tr w:rsidR="004745A1" w:rsidRPr="00BF73EC" w14:paraId="4B05C8B4" w14:textId="77777777" w:rsidTr="007F1A2D">
        <w:tc>
          <w:tcPr>
            <w:tcW w:w="3369" w:type="dxa"/>
          </w:tcPr>
          <w:p w14:paraId="455E0C08" w14:textId="23C65B14" w:rsidR="004745A1" w:rsidRPr="00C17EB2" w:rsidRDefault="00C17EB2" w:rsidP="007F1A2D">
            <w:pPr>
              <w:rPr>
                <w:rFonts w:ascii="Arial" w:hAnsi="Arial" w:cs="Arial"/>
              </w:rPr>
            </w:pPr>
            <w:r w:rsidRPr="00C17EB2">
              <w:rPr>
                <w:rFonts w:ascii="Arial" w:hAnsi="Arial" w:cs="Arial"/>
              </w:rPr>
              <w:t>Experience/Qualifications in Internal Verification &amp; Quality Assurance Processes</w:t>
            </w:r>
          </w:p>
        </w:tc>
        <w:tc>
          <w:tcPr>
            <w:tcW w:w="283" w:type="dxa"/>
          </w:tcPr>
          <w:p w14:paraId="44007269" w14:textId="234E20D6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03208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7829B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E5E97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53B3250" w14:textId="424B682D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full-time job and currently with B2W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NEC</w:t>
            </w:r>
            <w:r>
              <w:rPr>
                <w:rFonts w:ascii="Arial" w:hAnsi="Arial" w:cs="Arial"/>
              </w:rPr>
              <w:t>, TQUK and OCNW</w:t>
            </w:r>
          </w:p>
        </w:tc>
      </w:tr>
      <w:tr w:rsidR="004745A1" w:rsidRPr="00BF73EC" w14:paraId="6648ED07" w14:textId="77777777" w:rsidTr="007F1A2D">
        <w:tc>
          <w:tcPr>
            <w:tcW w:w="3369" w:type="dxa"/>
          </w:tcPr>
          <w:p w14:paraId="37F190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Relationship management</w:t>
            </w:r>
          </w:p>
        </w:tc>
        <w:tc>
          <w:tcPr>
            <w:tcW w:w="283" w:type="dxa"/>
          </w:tcPr>
          <w:p w14:paraId="4944933F" w14:textId="61E8661B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6D1C00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C105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FE6B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5CDAF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CCE8409" w14:textId="77777777" w:rsidTr="007F1A2D">
        <w:tc>
          <w:tcPr>
            <w:tcW w:w="3369" w:type="dxa"/>
          </w:tcPr>
          <w:p w14:paraId="16BA015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Risk management</w:t>
            </w:r>
          </w:p>
        </w:tc>
        <w:tc>
          <w:tcPr>
            <w:tcW w:w="283" w:type="dxa"/>
          </w:tcPr>
          <w:p w14:paraId="78D1E0E8" w14:textId="2BA1F8E5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6AE2BF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D9EDD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D86FB2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E5E903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8D80979" w14:textId="77777777" w:rsidTr="007F1A2D">
        <w:tc>
          <w:tcPr>
            <w:tcW w:w="3369" w:type="dxa"/>
          </w:tcPr>
          <w:p w14:paraId="29AC3E1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Safeguarding</w:t>
            </w:r>
          </w:p>
        </w:tc>
        <w:tc>
          <w:tcPr>
            <w:tcW w:w="283" w:type="dxa"/>
          </w:tcPr>
          <w:p w14:paraId="4FD7A724" w14:textId="7FD62FEC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F33EA4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B00D6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EC6D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21EF634" w14:textId="661B8811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CEOPS trained in previous full-time role</w:t>
            </w:r>
          </w:p>
        </w:tc>
      </w:tr>
      <w:tr w:rsidR="004745A1" w:rsidRPr="00BF73EC" w14:paraId="50921531" w14:textId="77777777" w:rsidTr="007F1A2D">
        <w:tc>
          <w:tcPr>
            <w:tcW w:w="3369" w:type="dxa"/>
          </w:tcPr>
          <w:p w14:paraId="207E3EE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Team development</w:t>
            </w:r>
          </w:p>
        </w:tc>
        <w:tc>
          <w:tcPr>
            <w:tcW w:w="283" w:type="dxa"/>
          </w:tcPr>
          <w:p w14:paraId="263FA0FF" w14:textId="493FE983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72102D4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A4EF8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86E57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1CE535" w14:textId="5D9024BE" w:rsidR="004745A1" w:rsidRPr="00BF73EC" w:rsidRDefault="00911373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full-time job and currently with B2W</w:t>
            </w:r>
            <w:r>
              <w:rPr>
                <w:rFonts w:ascii="Arial" w:hAnsi="Arial" w:cs="Arial"/>
              </w:rPr>
              <w:t xml:space="preserve"> and</w:t>
            </w:r>
            <w:bookmarkStart w:id="2" w:name="_GoBack"/>
            <w:bookmarkEnd w:id="2"/>
            <w:r>
              <w:rPr>
                <w:rFonts w:ascii="Arial" w:hAnsi="Arial" w:cs="Arial"/>
              </w:rPr>
              <w:t xml:space="preserve"> NEC</w:t>
            </w:r>
          </w:p>
        </w:tc>
      </w:tr>
      <w:tr w:rsidR="004745A1" w:rsidRPr="00BF73EC" w14:paraId="1D3FF1BD" w14:textId="77777777" w:rsidTr="007F1A2D">
        <w:tc>
          <w:tcPr>
            <w:tcW w:w="9180" w:type="dxa"/>
            <w:gridSpan w:val="6"/>
          </w:tcPr>
          <w:p w14:paraId="5EBD3FA8" w14:textId="59D82A1D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Other</w:t>
            </w:r>
            <w:r w:rsidR="00BC4F7D">
              <w:rPr>
                <w:rFonts w:ascii="Arial" w:hAnsi="Arial" w:cs="Arial"/>
              </w:rPr>
              <w:t xml:space="preserve"> </w:t>
            </w:r>
            <w:r w:rsidRPr="00BF73EC">
              <w:rPr>
                <w:rFonts w:ascii="Arial" w:hAnsi="Arial" w:cs="Arial"/>
              </w:rPr>
              <w:t xml:space="preserve">(Specialist experience or qualification relevant to </w:t>
            </w:r>
            <w:r w:rsidR="00BC4F7D">
              <w:rPr>
                <w:rFonts w:ascii="Arial" w:hAnsi="Arial" w:cs="Arial"/>
              </w:rPr>
              <w:t>the Assessor</w:t>
            </w:r>
            <w:r w:rsidRPr="00BF73EC">
              <w:rPr>
                <w:rFonts w:ascii="Arial" w:hAnsi="Arial" w:cs="Arial"/>
              </w:rPr>
              <w:t xml:space="preserve"> role)</w:t>
            </w:r>
          </w:p>
        </w:tc>
      </w:tr>
      <w:tr w:rsidR="004745A1" w:rsidRPr="00BF73EC" w14:paraId="69481A9F" w14:textId="77777777" w:rsidTr="007F1A2D">
        <w:tc>
          <w:tcPr>
            <w:tcW w:w="3369" w:type="dxa"/>
          </w:tcPr>
          <w:p w14:paraId="3929B4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F3E7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CEA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F34C8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CAADA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73DF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C18461B" w14:textId="77777777" w:rsidTr="007F1A2D">
        <w:tc>
          <w:tcPr>
            <w:tcW w:w="3369" w:type="dxa"/>
          </w:tcPr>
          <w:p w14:paraId="0E32427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2BCC7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5065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63D7E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5E44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63D61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18A5CFCB" w14:textId="776B7B5C" w:rsidR="00CF1F57" w:rsidRPr="00BA2962" w:rsidRDefault="00CF1F57" w:rsidP="00BA2962">
      <w:pPr>
        <w:autoSpaceDE w:val="0"/>
        <w:autoSpaceDN w:val="0"/>
        <w:adjustRightInd w:val="0"/>
        <w:rPr>
          <w:rFonts w:ascii="Arial" w:hAnsi="Arial" w:cs="Arial"/>
        </w:rPr>
      </w:pP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78127" w14:textId="77777777" w:rsidR="00855AF1" w:rsidRDefault="00855AF1" w:rsidP="00D508F6">
      <w:pPr>
        <w:spacing w:after="0" w:line="240" w:lineRule="auto"/>
      </w:pPr>
      <w:r>
        <w:separator/>
      </w:r>
    </w:p>
  </w:endnote>
  <w:endnote w:type="continuationSeparator" w:id="0">
    <w:p w14:paraId="517768BD" w14:textId="77777777" w:rsidR="00855AF1" w:rsidRDefault="00855AF1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A34D2" w14:textId="77777777" w:rsidR="00855AF1" w:rsidRDefault="00855AF1" w:rsidP="00D508F6">
      <w:pPr>
        <w:spacing w:after="0" w:line="240" w:lineRule="auto"/>
      </w:pPr>
      <w:r>
        <w:separator/>
      </w:r>
    </w:p>
  </w:footnote>
  <w:footnote w:type="continuationSeparator" w:id="0">
    <w:p w14:paraId="3B73AB2D" w14:textId="77777777" w:rsidR="00855AF1" w:rsidRDefault="00855AF1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25789"/>
    <w:rsid w:val="00742787"/>
    <w:rsid w:val="007F1A2D"/>
    <w:rsid w:val="00827FCA"/>
    <w:rsid w:val="0084707F"/>
    <w:rsid w:val="00851676"/>
    <w:rsid w:val="00855AF1"/>
    <w:rsid w:val="008648AB"/>
    <w:rsid w:val="00872489"/>
    <w:rsid w:val="008A2A60"/>
    <w:rsid w:val="008A3464"/>
    <w:rsid w:val="008D5C91"/>
    <w:rsid w:val="008F287C"/>
    <w:rsid w:val="008F3B80"/>
    <w:rsid w:val="00911373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D234F"/>
    <w:rsid w:val="00AF5419"/>
    <w:rsid w:val="00B004D9"/>
    <w:rsid w:val="00B164A8"/>
    <w:rsid w:val="00B33441"/>
    <w:rsid w:val="00B67666"/>
    <w:rsid w:val="00BA2962"/>
    <w:rsid w:val="00BC4F7D"/>
    <w:rsid w:val="00BD7601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E431B9"/>
    <w:rsid w:val="00E43788"/>
    <w:rsid w:val="00E64123"/>
    <w:rsid w:val="00ED53EF"/>
    <w:rsid w:val="00F008B1"/>
    <w:rsid w:val="00F12692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A4438CEA-855C-42D3-967F-7D198B1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E1AA-B0A0-4010-A113-5716C4DF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Michelle Slater</cp:lastModifiedBy>
  <cp:revision>2</cp:revision>
  <cp:lastPrinted>2018-11-16T10:14:00Z</cp:lastPrinted>
  <dcterms:created xsi:type="dcterms:W3CDTF">2019-08-28T10:00:00Z</dcterms:created>
  <dcterms:modified xsi:type="dcterms:W3CDTF">2020-02-07T06:53:00Z</dcterms:modified>
</cp:coreProperties>
</file>